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405" w:firstLineChars="500"/>
        <w:jc w:val="both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《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招聘与甄选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》</w:t>
      </w:r>
      <w:r>
        <w:rPr>
          <w:rFonts w:hint="eastAsia" w:ascii="宋体" w:hAnsi="宋体" w:eastAsia="宋体"/>
          <w:b/>
          <w:sz w:val="28"/>
          <w:szCs w:val="28"/>
        </w:rPr>
        <w:t>课程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课程报告</w:t>
      </w:r>
      <w:r>
        <w:rPr>
          <w:rFonts w:hint="eastAsia" w:ascii="宋体" w:hAnsi="宋体" w:eastAsia="宋体"/>
          <w:b/>
          <w:sz w:val="28"/>
          <w:szCs w:val="28"/>
        </w:rPr>
        <w:t>评分标准</w:t>
      </w:r>
    </w:p>
    <w:p>
      <w:pPr>
        <w:widowControl/>
        <w:shd w:val="clear" w:color="auto" w:fill="FFFFFF"/>
        <w:spacing w:line="440" w:lineRule="exact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Arial"/>
          <w:kern w:val="0"/>
          <w:sz w:val="24"/>
          <w:szCs w:val="24"/>
        </w:rPr>
        <w:t xml:space="preserve">  </w:t>
      </w:r>
      <w:r>
        <w:rPr>
          <w:rFonts w:ascii="宋体" w:hAnsi="宋体" w:eastAsia="宋体" w:cs="Arial"/>
          <w:kern w:val="0"/>
          <w:sz w:val="24"/>
          <w:szCs w:val="24"/>
          <w:lang w:eastAsia="zh-Hans"/>
        </w:rPr>
        <w:t> </w:t>
      </w:r>
      <w:r>
        <w:rPr>
          <w:rFonts w:hint="eastAsia" w:ascii="宋体" w:hAnsi="宋体" w:eastAsia="宋体" w:cs="Arial"/>
          <w:kern w:val="0"/>
          <w:sz w:val="24"/>
          <w:szCs w:val="24"/>
        </w:rPr>
        <w:t>1.</w:t>
      </w:r>
      <w:r>
        <w:rPr>
          <w:rFonts w:ascii="宋体" w:hAnsi="宋体" w:eastAsia="宋体" w:cs="Times New Roman"/>
          <w:kern w:val="0"/>
          <w:sz w:val="24"/>
          <w:szCs w:val="24"/>
        </w:rPr>
        <w:t>90-100</w:t>
      </w:r>
      <w:r>
        <w:rPr>
          <w:rFonts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课程报告</w:t>
      </w:r>
      <w:r>
        <w:rPr>
          <w:rFonts w:ascii="宋体" w:hAnsi="宋体" w:eastAsia="宋体" w:cs="宋体"/>
          <w:kern w:val="0"/>
          <w:sz w:val="24"/>
          <w:szCs w:val="24"/>
        </w:rPr>
        <w:t>内容主题明确，符合课程教学内容，有明确的综合分析论点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格式规范。</w:t>
      </w:r>
    </w:p>
    <w:p>
      <w:pPr>
        <w:widowControl/>
        <w:spacing w:line="440" w:lineRule="exact"/>
        <w:ind w:firstLine="480"/>
        <w:jc w:val="left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2.</w:t>
      </w:r>
      <w:r>
        <w:rPr>
          <w:rFonts w:ascii="宋体" w:hAnsi="宋体" w:eastAsia="宋体" w:cs="Times New Roman"/>
          <w:kern w:val="0"/>
          <w:sz w:val="24"/>
          <w:szCs w:val="24"/>
        </w:rPr>
        <w:t>80-89</w:t>
      </w:r>
      <w:r>
        <w:rPr>
          <w:rFonts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课程报告</w:t>
      </w:r>
      <w:r>
        <w:rPr>
          <w:rFonts w:ascii="宋体" w:hAnsi="宋体" w:eastAsia="宋体" w:cs="宋体"/>
          <w:kern w:val="0"/>
          <w:sz w:val="24"/>
          <w:szCs w:val="24"/>
        </w:rPr>
        <w:t>内容主题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比较</w:t>
      </w:r>
      <w:r>
        <w:rPr>
          <w:rFonts w:ascii="宋体" w:hAnsi="宋体" w:eastAsia="宋体" w:cs="宋体"/>
          <w:kern w:val="0"/>
          <w:sz w:val="24"/>
          <w:szCs w:val="24"/>
        </w:rPr>
        <w:t>明确，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比较</w:t>
      </w:r>
      <w:r>
        <w:rPr>
          <w:rFonts w:ascii="宋体" w:hAnsi="宋体" w:eastAsia="宋体" w:cs="宋体"/>
          <w:kern w:val="0"/>
          <w:sz w:val="24"/>
          <w:szCs w:val="24"/>
        </w:rPr>
        <w:t>符合课程教学内容，具有明显的综合分析论点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格式比较规范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    </w:t>
      </w:r>
    </w:p>
    <w:p>
      <w:pPr>
        <w:widowControl/>
        <w:spacing w:line="440" w:lineRule="exact"/>
        <w:ind w:firstLine="48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3.</w:t>
      </w:r>
      <w:r>
        <w:rPr>
          <w:rFonts w:ascii="宋体" w:hAnsi="宋体" w:eastAsia="宋体" w:cs="Times New Roman"/>
          <w:kern w:val="0"/>
          <w:sz w:val="24"/>
          <w:szCs w:val="24"/>
        </w:rPr>
        <w:t xml:space="preserve">70-79: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课程报告内容主题比较明确，基本</w:t>
      </w:r>
      <w:r>
        <w:rPr>
          <w:rFonts w:ascii="宋体" w:hAnsi="宋体" w:eastAsia="宋体" w:cs="宋体"/>
          <w:kern w:val="0"/>
          <w:sz w:val="24"/>
          <w:szCs w:val="24"/>
        </w:rPr>
        <w:t>符合课程教学内容，有一定的综合分析论点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格式比较规范。</w:t>
      </w:r>
    </w:p>
    <w:p>
      <w:pPr>
        <w:widowControl/>
        <w:spacing w:line="440" w:lineRule="exact"/>
        <w:ind w:firstLine="480"/>
        <w:jc w:val="left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4.</w:t>
      </w:r>
      <w:r>
        <w:rPr>
          <w:rFonts w:ascii="宋体" w:hAnsi="宋体" w:eastAsia="宋体" w:cs="Times New Roman"/>
          <w:kern w:val="0"/>
          <w:sz w:val="24"/>
          <w:szCs w:val="24"/>
        </w:rPr>
        <w:t xml:space="preserve">60-69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课程报告内容基本明确，基本</w:t>
      </w:r>
      <w:r>
        <w:rPr>
          <w:rFonts w:ascii="宋体" w:hAnsi="宋体" w:eastAsia="宋体" w:cs="宋体"/>
          <w:kern w:val="0"/>
          <w:sz w:val="24"/>
          <w:szCs w:val="24"/>
        </w:rPr>
        <w:t>符合课程教学内容，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基本</w:t>
      </w:r>
      <w:r>
        <w:rPr>
          <w:rFonts w:ascii="宋体" w:hAnsi="宋体" w:eastAsia="宋体" w:cs="宋体"/>
          <w:kern w:val="0"/>
          <w:sz w:val="24"/>
          <w:szCs w:val="24"/>
        </w:rPr>
        <w:t>有一定的论点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格式基本规范。</w:t>
      </w:r>
      <w:r>
        <w:rPr>
          <w:rFonts w:hint="eastAsia"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 </w:t>
      </w:r>
    </w:p>
    <w:p>
      <w:pPr>
        <w:widowControl/>
        <w:spacing w:line="440" w:lineRule="exact"/>
        <w:ind w:firstLine="480"/>
        <w:jc w:val="left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5.60分以下：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课程报告内容不明确，不</w:t>
      </w:r>
      <w:r>
        <w:rPr>
          <w:rFonts w:ascii="宋体" w:hAnsi="宋体" w:eastAsia="宋体" w:cs="宋体"/>
          <w:kern w:val="0"/>
          <w:sz w:val="24"/>
          <w:szCs w:val="24"/>
        </w:rPr>
        <w:t>符合课程教学内容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缺少基本的观点，格式不规范。</w:t>
      </w:r>
    </w:p>
    <w:p>
      <w:pPr>
        <w:widowControl/>
        <w:spacing w:line="440" w:lineRule="exact"/>
        <w:jc w:val="left"/>
        <w:rPr>
          <w:rFonts w:ascii="宋体" w:hAnsi="宋体" w:eastAsia="宋体" w:cs="Times New Roman"/>
          <w:kern w:val="0"/>
          <w:sz w:val="24"/>
          <w:szCs w:val="24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5311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EE7"/>
    <w:rsid w:val="001B5D94"/>
    <w:rsid w:val="002963C0"/>
    <w:rsid w:val="00547B4D"/>
    <w:rsid w:val="00660D0B"/>
    <w:rsid w:val="006D49C1"/>
    <w:rsid w:val="008662A8"/>
    <w:rsid w:val="00AE1EE7"/>
    <w:rsid w:val="00AE1EF5"/>
    <w:rsid w:val="00AE63B5"/>
    <w:rsid w:val="00B10ECE"/>
    <w:rsid w:val="00B73218"/>
    <w:rsid w:val="00C626E5"/>
    <w:rsid w:val="00D012B5"/>
    <w:rsid w:val="00D3327F"/>
    <w:rsid w:val="00F43E3B"/>
    <w:rsid w:val="00F44C9C"/>
    <w:rsid w:val="0599412C"/>
    <w:rsid w:val="4D4B2C91"/>
    <w:rsid w:val="7748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221</Words>
  <Characters>250</Characters>
  <Lines>10</Lines>
  <Paragraphs>2</Paragraphs>
  <TotalTime>3</TotalTime>
  <ScaleCrop>false</ScaleCrop>
  <LinksUpToDate>false</LinksUpToDate>
  <CharactersWithSpaces>263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2020-03-26T01:12:00Z</dcterms:created>
  <dc:creator>AutoBVT</dc:creator>
  <cp:lastModifiedBy>WPS_1637817392</cp:lastModifiedBy>
  <dcterms:modified xsi:type="dcterms:W3CDTF">2022-04-18T08:03:08Z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730B8D40563545D1B5D0F66CD1ECEACB</vt:lpwstr>
  </property>
</Properties>
</file>