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D86" w:rsidRPr="00AC4EAB" w:rsidRDefault="00645D86" w:rsidP="00645D86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 w:rsidRPr="00AC4EAB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125C9C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 w:rsidRPr="00AC4EAB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645D86" w:rsidRDefault="00F75E76" w:rsidP="00645D86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土木工程</w:t>
      </w:r>
      <w:r w:rsidR="00645D86">
        <w:rPr>
          <w:rFonts w:ascii="Arial" w:hAnsi="Arial" w:hint="eastAsia"/>
          <w:b/>
          <w:snapToGrid w:val="0"/>
          <w:spacing w:val="-20"/>
          <w:kern w:val="0"/>
          <w:sz w:val="36"/>
        </w:rPr>
        <w:t>专业</w:t>
      </w:r>
      <w:r w:rsidR="00645D86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（</w:t>
      </w:r>
      <w:r w:rsidR="00645D86">
        <w:rPr>
          <w:rFonts w:ascii="Arial" w:hAnsi="Arial" w:hint="eastAsia"/>
          <w:b/>
          <w:snapToGrid w:val="0"/>
          <w:spacing w:val="-20"/>
          <w:kern w:val="0"/>
          <w:sz w:val="36"/>
        </w:rPr>
        <w:t>专升本</w:t>
      </w:r>
      <w:r w:rsidR="00645D86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）函授班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2022</w:t>
      </w:r>
      <w:r w:rsidR="00645D86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125C9C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bookmarkStart w:id="0" w:name="_GoBack"/>
      <w:bookmarkEnd w:id="0"/>
      <w:r w:rsidR="00645D86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645D86" w:rsidRPr="00AB7577" w:rsidRDefault="00645D86" w:rsidP="00645D86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kern w:val="0"/>
          <w:sz w:val="32"/>
        </w:rPr>
      </w:pPr>
      <w:r w:rsidRPr="000D53DB">
        <w:rPr>
          <w:rFonts w:ascii="Arial" w:hAnsi="Arial" w:hint="eastAsia"/>
          <w:b/>
          <w:snapToGrid w:val="0"/>
          <w:kern w:val="0"/>
          <w:sz w:val="32"/>
        </w:rPr>
        <w:t>《</w:t>
      </w:r>
      <w:r w:rsidR="00F75E76">
        <w:rPr>
          <w:rFonts w:ascii="Courier New" w:hAnsi="Courier New" w:hint="eastAsia"/>
          <w:b/>
          <w:snapToGrid w:val="0"/>
          <w:kern w:val="0"/>
          <w:sz w:val="32"/>
        </w:rPr>
        <w:t>土木工程施工</w:t>
      </w:r>
      <w:r w:rsidRPr="000D53DB">
        <w:rPr>
          <w:rFonts w:ascii="Arial" w:hAnsi="Arial" w:hint="eastAsia"/>
          <w:b/>
          <w:snapToGrid w:val="0"/>
          <w:kern w:val="0"/>
          <w:sz w:val="32"/>
        </w:rPr>
        <w:t>》</w:t>
      </w:r>
      <w:r>
        <w:rPr>
          <w:rFonts w:ascii="Arial" w:hAnsi="Arial" w:hint="eastAsia"/>
          <w:b/>
          <w:snapToGrid w:val="0"/>
          <w:kern w:val="0"/>
          <w:sz w:val="32"/>
        </w:rPr>
        <w:t>期末</w:t>
      </w:r>
      <w:r w:rsidRPr="000D53DB">
        <w:rPr>
          <w:rFonts w:ascii="Arial" w:hAnsi="Arial" w:hint="eastAsia"/>
          <w:b/>
          <w:snapToGrid w:val="0"/>
          <w:kern w:val="0"/>
          <w:sz w:val="32"/>
        </w:rPr>
        <w:t>试题</w:t>
      </w:r>
    </w:p>
    <w:p w:rsidR="00125C9C" w:rsidRDefault="00645D86" w:rsidP="00645D86">
      <w:pPr>
        <w:adjustRightInd w:val="0"/>
        <w:snapToGrid w:val="0"/>
        <w:spacing w:line="360" w:lineRule="exact"/>
        <w:ind w:firstLineChars="300" w:firstLine="720"/>
        <w:rPr>
          <w:rFonts w:ascii="楷体_GB2312" w:eastAsia="楷体_GB2312" w:hint="eastAsia"/>
          <w:snapToGrid w:val="0"/>
          <w:kern w:val="0"/>
          <w:sz w:val="24"/>
        </w:rPr>
      </w:pPr>
      <w:r w:rsidRPr="000D53DB"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F75E76">
        <w:rPr>
          <w:rFonts w:ascii="楷体_GB2312" w:eastAsia="楷体_GB2312" w:hint="eastAsia"/>
          <w:snapToGrid w:val="0"/>
          <w:kern w:val="0"/>
          <w:sz w:val="24"/>
        </w:rPr>
        <w:t>2021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Pr="000D53DB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</w:t>
      </w:r>
      <w:r w:rsidRPr="000D53DB">
        <w:rPr>
          <w:rFonts w:ascii="楷体_GB2312" w:eastAsia="楷体_GB2312" w:hint="eastAsia"/>
          <w:snapToGrid w:val="0"/>
          <w:kern w:val="0"/>
          <w:sz w:val="24"/>
        </w:rPr>
        <w:t>考试形式：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大作业    姓名： </w:t>
      </w:r>
    </w:p>
    <w:p w:rsidR="00125C9C" w:rsidRPr="00F4450C" w:rsidRDefault="00125C9C" w:rsidP="00125C9C">
      <w:pPr>
        <w:numPr>
          <w:ilvl w:val="0"/>
          <w:numId w:val="3"/>
        </w:numPr>
        <w:adjustRightInd w:val="0"/>
        <w:snapToGrid w:val="0"/>
        <w:rPr>
          <w:rFonts w:ascii="黑体" w:eastAsia="黑体" w:hAnsi="宋体"/>
          <w:b/>
          <w:snapToGrid w:val="0"/>
          <w:sz w:val="24"/>
          <w:szCs w:val="24"/>
          <w:bdr w:val="single" w:sz="4" w:space="0" w:color="auto" w:frame="1"/>
        </w:rPr>
      </w:pPr>
      <w:r w:rsidRPr="00F4450C">
        <w:rPr>
          <w:rFonts w:ascii="黑体" w:eastAsia="黑体" w:hAnsi="宋体" w:hint="eastAsia"/>
          <w:b/>
          <w:snapToGrid w:val="0"/>
          <w:sz w:val="24"/>
          <w:szCs w:val="24"/>
          <w:bdr w:val="single" w:sz="4" w:space="0" w:color="auto" w:frame="1"/>
        </w:rPr>
        <w:t>请在试题“答”字后面直接进行编辑作答！</w:t>
      </w:r>
    </w:p>
    <w:p w:rsidR="00125C9C" w:rsidRPr="00F4450C" w:rsidRDefault="00125C9C" w:rsidP="00125C9C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 w:frame="1"/>
        </w:rPr>
      </w:pPr>
      <w:r w:rsidRPr="00F4450C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 w:frame="1"/>
        </w:rPr>
        <w:t>★请勿网络复制粘贴，否则会影响分数！</w:t>
      </w:r>
    </w:p>
    <w:p w:rsidR="00EB345E" w:rsidRPr="00D64D79" w:rsidRDefault="00EB345E" w:rsidP="00D64D79">
      <w:pPr>
        <w:spacing w:line="276" w:lineRule="auto"/>
        <w:ind w:firstLineChars="147" w:firstLine="309"/>
        <w:rPr>
          <w:rFonts w:ascii="宋体" w:hAnsi="宋体"/>
          <w:color w:val="000000"/>
          <w:szCs w:val="21"/>
        </w:rPr>
      </w:pPr>
      <w:r w:rsidRPr="00D64D79">
        <w:rPr>
          <w:rFonts w:ascii="宋体" w:hAnsi="宋体" w:hint="eastAsia"/>
          <w:color w:val="000000"/>
          <w:szCs w:val="21"/>
        </w:rPr>
        <w:t>某商务大楼，裙楼三层，主楼</w:t>
      </w:r>
      <w:r w:rsidR="00D64D79" w:rsidRPr="00D64D79">
        <w:rPr>
          <w:rFonts w:ascii="宋体" w:hAnsi="宋体" w:hint="eastAsia"/>
          <w:color w:val="000000"/>
          <w:szCs w:val="21"/>
        </w:rPr>
        <w:t>2</w:t>
      </w:r>
      <w:r w:rsidRPr="00D64D79">
        <w:rPr>
          <w:rFonts w:ascii="宋体" w:hAnsi="宋体" w:hint="eastAsia"/>
          <w:color w:val="000000"/>
          <w:szCs w:val="21"/>
        </w:rPr>
        <w:t>4层，地下一层，建筑面积62815.65平方米，地下</w:t>
      </w:r>
      <w:proofErr w:type="gramStart"/>
      <w:r w:rsidRPr="00D64D79">
        <w:rPr>
          <w:rFonts w:ascii="宋体" w:hAnsi="宋体" w:hint="eastAsia"/>
          <w:color w:val="000000"/>
          <w:szCs w:val="21"/>
        </w:rPr>
        <w:t>一</w:t>
      </w:r>
      <w:proofErr w:type="gramEnd"/>
      <w:r w:rsidRPr="00D64D79">
        <w:rPr>
          <w:rFonts w:ascii="宋体" w:hAnsi="宋体" w:hint="eastAsia"/>
          <w:color w:val="000000"/>
          <w:szCs w:val="21"/>
        </w:rPr>
        <w:t>层层高3.6，1层层高5.5，2至23层层高3.9，18层层高4.5，结构标高均比建筑标高低50mm，一层地面建筑相对标高±0.00，裙房框架结构，主楼框架剪力墙结构，7度设防，框架抗震等级二级。</w:t>
      </w:r>
    </w:p>
    <w:p w:rsidR="00EB345E" w:rsidRPr="00D64D79" w:rsidRDefault="00EB345E" w:rsidP="00D64D79">
      <w:pPr>
        <w:spacing w:line="276" w:lineRule="auto"/>
        <w:ind w:firstLineChars="147" w:firstLine="309"/>
        <w:rPr>
          <w:rFonts w:ascii="宋体" w:hAnsi="宋体"/>
          <w:color w:val="000000"/>
          <w:szCs w:val="21"/>
        </w:rPr>
      </w:pPr>
      <w:r w:rsidRPr="00D64D79">
        <w:rPr>
          <w:rFonts w:ascii="宋体" w:hAnsi="宋体" w:hint="eastAsia"/>
          <w:color w:val="000000"/>
          <w:szCs w:val="21"/>
        </w:rPr>
        <w:t>基础及地下室：主楼采用直径C40-600钻孔灌注桩，</w:t>
      </w:r>
      <w:proofErr w:type="gramStart"/>
      <w:r w:rsidRPr="00D64D79">
        <w:rPr>
          <w:rFonts w:ascii="宋体" w:hAnsi="宋体" w:hint="eastAsia"/>
          <w:color w:val="000000"/>
          <w:szCs w:val="21"/>
        </w:rPr>
        <w:t>桩纵筋采用</w:t>
      </w:r>
      <w:proofErr w:type="gramEnd"/>
      <w:r w:rsidRPr="00D64D79">
        <w:rPr>
          <w:rFonts w:ascii="宋体" w:hAnsi="宋体" w:hint="eastAsia"/>
          <w:color w:val="000000"/>
          <w:szCs w:val="21"/>
        </w:rPr>
        <w:t>HRB335</w:t>
      </w:r>
      <w:r w:rsidR="00D64D79" w:rsidRPr="00D64D79">
        <w:rPr>
          <w:rFonts w:ascii="宋体" w:hAnsi="宋体" w:hint="eastAsia"/>
          <w:color w:val="000000"/>
          <w:szCs w:val="21"/>
        </w:rPr>
        <w:t>E</w:t>
      </w:r>
      <w:r w:rsidRPr="00D64D79">
        <w:rPr>
          <w:rFonts w:ascii="宋体" w:hAnsi="宋体" w:hint="eastAsia"/>
          <w:color w:val="000000"/>
          <w:szCs w:val="21"/>
        </w:rPr>
        <w:t>直径22，桩长46m，</w:t>
      </w:r>
      <w:proofErr w:type="gramStart"/>
      <w:r w:rsidRPr="00D64D79">
        <w:rPr>
          <w:rFonts w:ascii="宋体" w:hAnsi="宋体" w:hint="eastAsia"/>
          <w:color w:val="000000"/>
          <w:szCs w:val="21"/>
        </w:rPr>
        <w:t>桩距</w:t>
      </w:r>
      <w:proofErr w:type="gramEnd"/>
      <w:r w:rsidRPr="00D64D79">
        <w:rPr>
          <w:rFonts w:ascii="宋体" w:hAnsi="宋体" w:hint="eastAsia"/>
          <w:color w:val="000000"/>
          <w:szCs w:val="21"/>
        </w:rPr>
        <w:t>1200mm，裙楼采用C60-500预应力空心方桩，桩长28m，</w:t>
      </w:r>
      <w:proofErr w:type="gramStart"/>
      <w:r w:rsidRPr="00D64D79">
        <w:rPr>
          <w:rFonts w:ascii="宋体" w:hAnsi="宋体" w:hint="eastAsia"/>
          <w:color w:val="000000"/>
          <w:szCs w:val="21"/>
        </w:rPr>
        <w:t>桩距</w:t>
      </w:r>
      <w:proofErr w:type="gramEnd"/>
      <w:r w:rsidRPr="00D64D79">
        <w:rPr>
          <w:rFonts w:ascii="宋体" w:hAnsi="宋体" w:hint="eastAsia"/>
          <w:color w:val="000000"/>
          <w:szCs w:val="21"/>
        </w:rPr>
        <w:t>1400mm，主楼与配楼桩顶标高一样-5.</w:t>
      </w:r>
      <w:r w:rsidR="00D64D79" w:rsidRPr="00D64D79">
        <w:rPr>
          <w:rFonts w:ascii="宋体" w:hAnsi="宋体" w:hint="eastAsia"/>
          <w:color w:val="000000"/>
          <w:szCs w:val="21"/>
        </w:rPr>
        <w:t>0</w:t>
      </w:r>
      <w:r w:rsidRPr="00D64D79">
        <w:rPr>
          <w:rFonts w:ascii="宋体" w:hAnsi="宋体" w:hint="eastAsia"/>
          <w:color w:val="000000"/>
          <w:szCs w:val="21"/>
        </w:rPr>
        <w:t>5，地下室底板厚900mm，地下室顶板厚250mm。地下室墙板厚300mm，桩承台厚</w:t>
      </w:r>
      <w:r w:rsidR="00D64D79" w:rsidRPr="00D64D79">
        <w:rPr>
          <w:rFonts w:ascii="宋体" w:hAnsi="宋体" w:hint="eastAsia"/>
          <w:color w:val="000000"/>
          <w:szCs w:val="21"/>
        </w:rPr>
        <w:t>14</w:t>
      </w:r>
      <w:r w:rsidRPr="00D64D79">
        <w:rPr>
          <w:rFonts w:ascii="宋体" w:hAnsi="宋体" w:hint="eastAsia"/>
          <w:color w:val="000000"/>
          <w:szCs w:val="21"/>
        </w:rPr>
        <w:t>00mm，承台、基础梁和地下室底板顶面标高均为</w:t>
      </w:r>
      <w:r w:rsidR="00D64D79" w:rsidRPr="00D64D79">
        <w:rPr>
          <w:rFonts w:ascii="宋体" w:hAnsi="宋体" w:hint="eastAsia"/>
          <w:color w:val="000000"/>
          <w:szCs w:val="21"/>
        </w:rPr>
        <w:t>-3.65</w:t>
      </w:r>
      <w:r w:rsidRPr="00D64D79">
        <w:rPr>
          <w:rFonts w:ascii="宋体" w:hAnsi="宋体" w:hint="eastAsia"/>
          <w:color w:val="000000"/>
          <w:szCs w:val="21"/>
        </w:rPr>
        <w:t>，基础梁、承台和地下室底板垫层均为100mmC15，地下室底板、顶板、墙板、承台基础梁混凝土C40抗渗等级P6。</w:t>
      </w:r>
    </w:p>
    <w:p w:rsidR="00EB345E" w:rsidRPr="00D64D79" w:rsidRDefault="00EB345E" w:rsidP="00D64D79">
      <w:pPr>
        <w:spacing w:line="276" w:lineRule="auto"/>
        <w:ind w:firstLineChars="147" w:firstLine="309"/>
        <w:rPr>
          <w:rFonts w:ascii="宋体" w:hAnsi="宋体"/>
          <w:color w:val="000000"/>
          <w:szCs w:val="21"/>
        </w:rPr>
      </w:pPr>
      <w:r w:rsidRPr="00D64D79">
        <w:rPr>
          <w:rFonts w:ascii="宋体" w:hAnsi="宋体" w:hint="eastAsia"/>
          <w:color w:val="000000"/>
          <w:szCs w:val="21"/>
        </w:rPr>
        <w:t>地质资料：室外自然地面标高为-0.60，地下水位位于自然地面下2.0m，第一层为杂填土，厚1.2m；第二层为粘土厚度为2.3m；第三层为淤泥厚,2.5m；第四层为粉质土厚16.5m，第五层为砂土厚7.5m，第六层淤泥质厚16.5m</w:t>
      </w:r>
      <w:r w:rsidR="00D64D79" w:rsidRPr="00D64D79">
        <w:rPr>
          <w:rFonts w:ascii="宋体" w:hAnsi="宋体" w:hint="eastAsia"/>
          <w:color w:val="000000"/>
          <w:szCs w:val="21"/>
        </w:rPr>
        <w:t>，第七</w:t>
      </w:r>
      <w:r w:rsidRPr="00D64D79">
        <w:rPr>
          <w:rFonts w:ascii="宋体" w:hAnsi="宋体" w:hint="eastAsia"/>
          <w:color w:val="000000"/>
          <w:szCs w:val="21"/>
        </w:rPr>
        <w:t>层为粘性土厚26.5m。</w:t>
      </w:r>
    </w:p>
    <w:p w:rsidR="00EB345E" w:rsidRPr="00D64D79" w:rsidRDefault="00EB345E" w:rsidP="00D64D79">
      <w:pPr>
        <w:spacing w:line="276" w:lineRule="auto"/>
        <w:ind w:firstLineChars="147" w:firstLine="309"/>
        <w:rPr>
          <w:rFonts w:ascii="宋体" w:hAnsi="宋体"/>
          <w:color w:val="000000"/>
          <w:szCs w:val="21"/>
        </w:rPr>
      </w:pPr>
      <w:r w:rsidRPr="00D64D79">
        <w:rPr>
          <w:rFonts w:ascii="宋体" w:hAnsi="宋体" w:hint="eastAsia"/>
          <w:color w:val="000000"/>
          <w:szCs w:val="21"/>
        </w:rPr>
        <w:t>主体结构：框架柱C40，框架梁、板C35，纵横框架梁跨度8</w:t>
      </w:r>
      <w:r w:rsidR="00D64D79" w:rsidRPr="00D64D79">
        <w:rPr>
          <w:rFonts w:ascii="宋体" w:hAnsi="宋体" w:hint="eastAsia"/>
          <w:color w:val="000000"/>
          <w:szCs w:val="21"/>
        </w:rPr>
        <w:t>.5</w:t>
      </w:r>
      <w:r w:rsidRPr="00D64D79">
        <w:rPr>
          <w:rFonts w:ascii="宋体" w:hAnsi="宋体" w:hint="eastAsia"/>
          <w:color w:val="000000"/>
          <w:szCs w:val="21"/>
        </w:rPr>
        <w:t>米，梁断面250X650mm，梁底配有HRB400E钢筋5根25，梁底模安装时按2‰起拱，柱子1—15层纵筋HRB400E,18根</w:t>
      </w:r>
      <w:r w:rsidR="00D64D79" w:rsidRPr="00D64D79">
        <w:rPr>
          <w:rFonts w:ascii="宋体" w:hAnsi="宋体" w:hint="eastAsia"/>
          <w:color w:val="000000"/>
          <w:szCs w:val="21"/>
        </w:rPr>
        <w:t>24</w:t>
      </w:r>
      <w:r w:rsidRPr="00D64D79">
        <w:rPr>
          <w:rFonts w:ascii="宋体" w:hAnsi="宋体" w:hint="eastAsia"/>
          <w:color w:val="000000"/>
          <w:szCs w:val="21"/>
        </w:rPr>
        <w:t>，其余层14根20。围护结构，外墙多空砖，内墙加气混凝土砌块。</w:t>
      </w:r>
    </w:p>
    <w:p w:rsidR="00EB345E" w:rsidRPr="00D64D79" w:rsidRDefault="00EB345E" w:rsidP="00D64D79">
      <w:pPr>
        <w:spacing w:line="276" w:lineRule="auto"/>
        <w:ind w:firstLineChars="147" w:firstLine="309"/>
        <w:rPr>
          <w:rFonts w:ascii="宋体" w:hAnsi="宋体"/>
          <w:color w:val="000000"/>
          <w:szCs w:val="21"/>
        </w:rPr>
      </w:pPr>
      <w:r w:rsidRPr="00D64D79">
        <w:rPr>
          <w:rFonts w:ascii="宋体" w:hAnsi="宋体" w:hint="eastAsia"/>
          <w:color w:val="000000"/>
          <w:szCs w:val="21"/>
        </w:rPr>
        <w:t>装修工程：外墙裙房石材幕墙、主楼真实漆，内墙混合砂浆粉刷，白色乳胶漆，铝合金断桥隔热窗，夹板木门，地砖楼地面。</w:t>
      </w:r>
    </w:p>
    <w:p w:rsidR="00D64D79" w:rsidRPr="00D64D79" w:rsidRDefault="00D64D79" w:rsidP="00D64D79">
      <w:pPr>
        <w:spacing w:line="276" w:lineRule="auto"/>
        <w:ind w:firstLineChars="147" w:firstLine="309"/>
        <w:rPr>
          <w:rFonts w:ascii="宋体" w:hAnsi="宋体"/>
          <w:color w:val="000000"/>
          <w:szCs w:val="21"/>
        </w:rPr>
      </w:pPr>
      <w:r w:rsidRPr="00D64D79">
        <w:rPr>
          <w:rFonts w:ascii="宋体" w:hAnsi="宋体" w:hint="eastAsia"/>
          <w:color w:val="000000"/>
          <w:szCs w:val="21"/>
        </w:rPr>
        <w:t>基坑围护采用钢板桩+锚索。</w:t>
      </w:r>
    </w:p>
    <w:p w:rsidR="00EB345E" w:rsidRPr="00232CE1" w:rsidRDefault="00D64D79" w:rsidP="00287459">
      <w:pPr>
        <w:pStyle w:val="a4"/>
        <w:spacing w:line="276" w:lineRule="auto"/>
        <w:ind w:firstLineChars="0" w:firstLine="0"/>
        <w:rPr>
          <w:b/>
          <w:bCs/>
          <w:szCs w:val="21"/>
        </w:rPr>
      </w:pPr>
      <w:r w:rsidRPr="00232CE1">
        <w:rPr>
          <w:rFonts w:hint="eastAsia"/>
          <w:b/>
          <w:bCs/>
          <w:szCs w:val="21"/>
        </w:rPr>
        <w:t>考生根据该工程特点按以下要求编制合理的施工方案</w:t>
      </w:r>
    </w:p>
    <w:p w:rsidR="006A5E4F" w:rsidRPr="00287459" w:rsidRDefault="00D64D79" w:rsidP="00287459">
      <w:pPr>
        <w:pStyle w:val="a4"/>
        <w:spacing w:line="276" w:lineRule="auto"/>
        <w:ind w:firstLineChars="0" w:firstLine="0"/>
        <w:rPr>
          <w:bCs/>
          <w:szCs w:val="21"/>
        </w:rPr>
      </w:pPr>
      <w:r w:rsidRPr="00287459">
        <w:rPr>
          <w:rFonts w:hint="eastAsia"/>
          <w:bCs/>
          <w:szCs w:val="21"/>
        </w:rPr>
        <w:t>1</w:t>
      </w:r>
      <w:r w:rsidRPr="00287459">
        <w:rPr>
          <w:rFonts w:hint="eastAsia"/>
          <w:bCs/>
          <w:szCs w:val="21"/>
        </w:rPr>
        <w:t>．</w:t>
      </w:r>
      <w:r w:rsidR="00287459" w:rsidRPr="00287459">
        <w:rPr>
          <w:rFonts w:hint="eastAsia"/>
          <w:bCs/>
          <w:szCs w:val="21"/>
        </w:rPr>
        <w:t>编制项目部组建方案。（</w:t>
      </w:r>
      <w:r w:rsidR="00287459" w:rsidRPr="00287459">
        <w:rPr>
          <w:rFonts w:hint="eastAsia"/>
          <w:bCs/>
          <w:szCs w:val="21"/>
        </w:rPr>
        <w:t>20</w:t>
      </w:r>
      <w:r w:rsidR="00287459" w:rsidRPr="00287459">
        <w:rPr>
          <w:rFonts w:hint="eastAsia"/>
          <w:bCs/>
          <w:szCs w:val="21"/>
        </w:rPr>
        <w:t>分）</w:t>
      </w:r>
    </w:p>
    <w:p w:rsidR="00287459" w:rsidRPr="00287459" w:rsidRDefault="00287459" w:rsidP="00287459">
      <w:pPr>
        <w:pStyle w:val="a4"/>
        <w:spacing w:line="276" w:lineRule="auto"/>
        <w:ind w:firstLineChars="0" w:firstLine="0"/>
        <w:rPr>
          <w:bCs/>
          <w:szCs w:val="21"/>
        </w:rPr>
      </w:pPr>
      <w:r w:rsidRPr="00287459">
        <w:rPr>
          <w:rFonts w:hint="eastAsia"/>
          <w:bCs/>
          <w:szCs w:val="21"/>
        </w:rPr>
        <w:t>2</w:t>
      </w:r>
      <w:r w:rsidRPr="00287459">
        <w:rPr>
          <w:rFonts w:hint="eastAsia"/>
          <w:bCs/>
          <w:szCs w:val="21"/>
        </w:rPr>
        <w:t>．任选一项编制（基坑围护、土方开挖、降排水）方案。（</w:t>
      </w:r>
      <w:r w:rsidRPr="00287459">
        <w:rPr>
          <w:rFonts w:hint="eastAsia"/>
          <w:bCs/>
          <w:szCs w:val="21"/>
        </w:rPr>
        <w:t>20</w:t>
      </w:r>
      <w:r w:rsidRPr="00287459">
        <w:rPr>
          <w:rFonts w:hint="eastAsia"/>
          <w:bCs/>
          <w:szCs w:val="21"/>
        </w:rPr>
        <w:t>分）</w:t>
      </w:r>
    </w:p>
    <w:p w:rsidR="00287459" w:rsidRPr="00287459" w:rsidRDefault="00287459" w:rsidP="00287459">
      <w:pPr>
        <w:pStyle w:val="a4"/>
        <w:spacing w:line="276" w:lineRule="auto"/>
        <w:ind w:firstLineChars="0" w:firstLine="0"/>
        <w:rPr>
          <w:bCs/>
          <w:szCs w:val="21"/>
        </w:rPr>
      </w:pPr>
      <w:r w:rsidRPr="00287459">
        <w:rPr>
          <w:rFonts w:hint="eastAsia"/>
          <w:bCs/>
          <w:szCs w:val="21"/>
        </w:rPr>
        <w:t>3</w:t>
      </w:r>
      <w:r w:rsidRPr="00287459">
        <w:rPr>
          <w:rFonts w:hint="eastAsia"/>
          <w:bCs/>
          <w:szCs w:val="21"/>
        </w:rPr>
        <w:t>．任选三项编制（脚手架及模板工程、钢筋工程、混凝土工程、砌筑工程</w:t>
      </w:r>
      <w:r w:rsidR="00F821F0">
        <w:rPr>
          <w:rFonts w:hint="eastAsia"/>
          <w:bCs/>
          <w:szCs w:val="21"/>
        </w:rPr>
        <w:t>、抹灰工程</w:t>
      </w:r>
      <w:r w:rsidRPr="00287459">
        <w:rPr>
          <w:rFonts w:hint="eastAsia"/>
          <w:bCs/>
          <w:szCs w:val="21"/>
        </w:rPr>
        <w:t>）施工方案。（</w:t>
      </w:r>
      <w:r w:rsidRPr="00287459">
        <w:rPr>
          <w:rFonts w:hint="eastAsia"/>
          <w:bCs/>
          <w:szCs w:val="21"/>
        </w:rPr>
        <w:t>60</w:t>
      </w:r>
      <w:r w:rsidRPr="00287459">
        <w:rPr>
          <w:rFonts w:hint="eastAsia"/>
          <w:bCs/>
          <w:szCs w:val="21"/>
        </w:rPr>
        <w:t>分）</w:t>
      </w:r>
    </w:p>
    <w:p w:rsidR="00287459" w:rsidRPr="00F821F0" w:rsidRDefault="00F821F0">
      <w:pPr>
        <w:pStyle w:val="a4"/>
        <w:ind w:firstLineChars="0" w:firstLine="0"/>
        <w:rPr>
          <w:b/>
          <w:bCs/>
          <w:szCs w:val="21"/>
        </w:rPr>
      </w:pPr>
      <w:r w:rsidRPr="00F821F0">
        <w:rPr>
          <w:rFonts w:hint="eastAsia"/>
          <w:b/>
          <w:bCs/>
          <w:szCs w:val="21"/>
        </w:rPr>
        <w:t>（注：方案包括施工方法、程序、技术要求、质量安全措施等内容）</w:t>
      </w:r>
    </w:p>
    <w:p w:rsidR="00125C9C" w:rsidRDefault="00125C9C">
      <w:pPr>
        <w:pStyle w:val="a4"/>
        <w:ind w:firstLineChars="0" w:firstLine="0"/>
        <w:rPr>
          <w:rFonts w:hint="eastAsia"/>
        </w:rPr>
      </w:pPr>
    </w:p>
    <w:p w:rsidR="006A5E4F" w:rsidRDefault="00125C9C">
      <w:pPr>
        <w:pStyle w:val="a4"/>
        <w:ind w:firstLineChars="0" w:firstLine="0"/>
      </w:pPr>
      <w:r w:rsidRPr="00125C9C">
        <w:rPr>
          <w:color w:val="FF0000"/>
        </w:rPr>
        <w:t>答</w:t>
      </w:r>
      <w:r>
        <w:rPr>
          <w:rFonts w:hint="eastAsia"/>
        </w:rPr>
        <w:t>：</w:t>
      </w:r>
    </w:p>
    <w:sectPr w:rsidR="006A5E4F" w:rsidSect="00125C9C">
      <w:pgSz w:w="11906" w:h="16838"/>
      <w:pgMar w:top="1440" w:right="851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54D" w:rsidRDefault="0031154D" w:rsidP="00DC0317">
      <w:pPr>
        <w:ind w:firstLine="420"/>
      </w:pPr>
      <w:r>
        <w:separator/>
      </w:r>
    </w:p>
  </w:endnote>
  <w:endnote w:type="continuationSeparator" w:id="0">
    <w:p w:rsidR="0031154D" w:rsidRDefault="0031154D" w:rsidP="00DC0317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54D" w:rsidRDefault="0031154D" w:rsidP="00DC0317">
      <w:pPr>
        <w:ind w:firstLine="420"/>
      </w:pPr>
      <w:r>
        <w:separator/>
      </w:r>
    </w:p>
  </w:footnote>
  <w:footnote w:type="continuationSeparator" w:id="0">
    <w:p w:rsidR="0031154D" w:rsidRDefault="0031154D" w:rsidP="00DC0317"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A2F44"/>
    <w:multiLevelType w:val="multilevel"/>
    <w:tmpl w:val="32CA2F44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647DD4"/>
    <w:multiLevelType w:val="hybridMultilevel"/>
    <w:tmpl w:val="7EB44358"/>
    <w:lvl w:ilvl="0" w:tplc="01685B4E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黑体" w:eastAsia="黑体" w:hAnsi="宋体" w:cs="Times New Roman" w:hint="eastAsia"/>
        <w:lang w:val="en-US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586FA3"/>
    <w:multiLevelType w:val="multilevel"/>
    <w:tmpl w:val="3E586FA3"/>
    <w:lvl w:ilvl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301C9"/>
    <w:rsid w:val="000960E2"/>
    <w:rsid w:val="00125C9C"/>
    <w:rsid w:val="001F259A"/>
    <w:rsid w:val="00232CE1"/>
    <w:rsid w:val="002466AC"/>
    <w:rsid w:val="00287459"/>
    <w:rsid w:val="0031154D"/>
    <w:rsid w:val="00395488"/>
    <w:rsid w:val="00530607"/>
    <w:rsid w:val="00645D86"/>
    <w:rsid w:val="006835E5"/>
    <w:rsid w:val="006A5E4F"/>
    <w:rsid w:val="006C50C4"/>
    <w:rsid w:val="009301C9"/>
    <w:rsid w:val="009B3717"/>
    <w:rsid w:val="00CE31EB"/>
    <w:rsid w:val="00CE50E0"/>
    <w:rsid w:val="00D51EA0"/>
    <w:rsid w:val="00D64D79"/>
    <w:rsid w:val="00DC0317"/>
    <w:rsid w:val="00E27818"/>
    <w:rsid w:val="00EB28FB"/>
    <w:rsid w:val="00EB345E"/>
    <w:rsid w:val="00F74EB3"/>
    <w:rsid w:val="00F75E76"/>
    <w:rsid w:val="00F821F0"/>
    <w:rsid w:val="02C216A7"/>
    <w:rsid w:val="0A41698F"/>
    <w:rsid w:val="0CE21A9B"/>
    <w:rsid w:val="18D03733"/>
    <w:rsid w:val="348C6344"/>
    <w:rsid w:val="38015531"/>
    <w:rsid w:val="3A9A3C33"/>
    <w:rsid w:val="3D487A93"/>
    <w:rsid w:val="4DCF22E9"/>
    <w:rsid w:val="58162464"/>
    <w:rsid w:val="5E825B6D"/>
    <w:rsid w:val="5EEA3B31"/>
    <w:rsid w:val="600E200F"/>
    <w:rsid w:val="6D485F14"/>
    <w:rsid w:val="79B82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E4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A5E4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34"/>
    <w:qFormat/>
    <w:rsid w:val="006A5E4F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DC03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C031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C03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C031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8</cp:revision>
  <dcterms:created xsi:type="dcterms:W3CDTF">2020-04-26T03:14:00Z</dcterms:created>
  <dcterms:modified xsi:type="dcterms:W3CDTF">2022-04-18T06:53:00Z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