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DCA" w:rsidRPr="008D21E4" w:rsidRDefault="007A7B20">
      <w:pPr>
        <w:adjustRightInd w:val="0"/>
        <w:snapToGrid w:val="0"/>
        <w:ind w:firstLineChars="1600" w:firstLine="3373"/>
        <w:rPr>
          <w:rFonts w:asciiTheme="minorEastAsia" w:eastAsiaTheme="minorEastAsia" w:hAnsiTheme="minorEastAsia"/>
          <w:b/>
          <w:snapToGrid w:val="0"/>
          <w:kern w:val="0"/>
          <w:szCs w:val="21"/>
        </w:rPr>
      </w:pPr>
      <w:bookmarkStart w:id="0" w:name="_GoBack"/>
      <w:bookmarkEnd w:id="0"/>
      <w:r w:rsidRPr="008D21E4">
        <w:rPr>
          <w:rFonts w:asciiTheme="minorEastAsia" w:eastAsiaTheme="minorEastAsia" w:hAnsiTheme="minorEastAsia" w:hint="eastAsia"/>
          <w:b/>
          <w:snapToGrid w:val="0"/>
          <w:kern w:val="0"/>
          <w:szCs w:val="21"/>
        </w:rPr>
        <w:t>参考答案</w:t>
      </w:r>
    </w:p>
    <w:p w:rsidR="00A44DCA" w:rsidRPr="008D21E4" w:rsidRDefault="00A44DCA">
      <w:pPr>
        <w:adjustRightInd w:val="0"/>
        <w:snapToGrid w:val="0"/>
        <w:rPr>
          <w:rFonts w:asciiTheme="minorEastAsia" w:eastAsiaTheme="minorEastAsia" w:hAnsiTheme="minorEastAsia"/>
          <w:b/>
          <w:snapToGrid w:val="0"/>
          <w:kern w:val="0"/>
          <w:szCs w:val="21"/>
        </w:rPr>
      </w:pPr>
    </w:p>
    <w:p w:rsidR="00A44DCA" w:rsidRPr="008D21E4" w:rsidRDefault="00A44DCA">
      <w:pPr>
        <w:adjustRightInd w:val="0"/>
        <w:snapToGrid w:val="0"/>
        <w:rPr>
          <w:rFonts w:asciiTheme="minorEastAsia" w:eastAsiaTheme="minorEastAsia" w:hAnsiTheme="minorEastAsia"/>
          <w:b/>
          <w:snapToGrid w:val="0"/>
          <w:kern w:val="0"/>
          <w:szCs w:val="21"/>
        </w:rPr>
      </w:pPr>
    </w:p>
    <w:p w:rsidR="00A44DCA" w:rsidRPr="008D21E4" w:rsidRDefault="007A7B20">
      <w:pPr>
        <w:adjustRightInd w:val="0"/>
        <w:snapToGrid w:val="0"/>
        <w:rPr>
          <w:rFonts w:asciiTheme="minorEastAsia" w:eastAsiaTheme="minorEastAsia" w:hAnsiTheme="minorEastAsia"/>
          <w:b/>
          <w:snapToGrid w:val="0"/>
          <w:kern w:val="0"/>
          <w:szCs w:val="21"/>
        </w:rPr>
      </w:pPr>
      <w:r w:rsidRPr="008D21E4">
        <w:rPr>
          <w:rFonts w:asciiTheme="minorEastAsia" w:eastAsiaTheme="minorEastAsia" w:hAnsiTheme="minorEastAsia" w:hint="eastAsia"/>
          <w:b/>
          <w:snapToGrid w:val="0"/>
          <w:kern w:val="0"/>
          <w:szCs w:val="21"/>
        </w:rPr>
        <w:t>一、案例分析题</w:t>
      </w:r>
      <w:r w:rsidRPr="008D21E4">
        <w:rPr>
          <w:rFonts w:asciiTheme="minorEastAsia" w:eastAsiaTheme="minorEastAsia" w:hAnsiTheme="minorEastAsia"/>
          <w:b/>
          <w:snapToGrid w:val="0"/>
          <w:kern w:val="0"/>
          <w:szCs w:val="21"/>
        </w:rPr>
        <w:t>(</w:t>
      </w:r>
      <w:r w:rsidRPr="008D21E4">
        <w:rPr>
          <w:rFonts w:asciiTheme="minorEastAsia" w:eastAsiaTheme="minorEastAsia" w:hAnsiTheme="minorEastAsia" w:hint="eastAsia"/>
          <w:b/>
          <w:snapToGrid w:val="0"/>
          <w:kern w:val="0"/>
          <w:szCs w:val="21"/>
        </w:rPr>
        <w:t>每小题</w:t>
      </w:r>
      <w:r w:rsidRPr="008D21E4">
        <w:rPr>
          <w:rFonts w:asciiTheme="minorEastAsia" w:eastAsiaTheme="minorEastAsia" w:hAnsiTheme="minorEastAsia" w:hint="eastAsia"/>
          <w:b/>
          <w:snapToGrid w:val="0"/>
          <w:kern w:val="0"/>
          <w:szCs w:val="21"/>
        </w:rPr>
        <w:t>25</w:t>
      </w:r>
      <w:r w:rsidRPr="008D21E4">
        <w:rPr>
          <w:rFonts w:asciiTheme="minorEastAsia" w:eastAsiaTheme="minorEastAsia" w:hAnsiTheme="minorEastAsia" w:hint="eastAsia"/>
          <w:b/>
          <w:snapToGrid w:val="0"/>
          <w:kern w:val="0"/>
          <w:szCs w:val="21"/>
        </w:rPr>
        <w:t>分，共</w:t>
      </w:r>
      <w:r w:rsidRPr="008D21E4">
        <w:rPr>
          <w:rFonts w:asciiTheme="minorEastAsia" w:eastAsiaTheme="minorEastAsia" w:hAnsiTheme="minorEastAsia" w:hint="eastAsia"/>
          <w:b/>
          <w:snapToGrid w:val="0"/>
          <w:kern w:val="0"/>
          <w:szCs w:val="21"/>
        </w:rPr>
        <w:t>75</w:t>
      </w:r>
      <w:r w:rsidRPr="008D21E4">
        <w:rPr>
          <w:rFonts w:asciiTheme="minorEastAsia" w:eastAsiaTheme="minorEastAsia" w:hAnsiTheme="minorEastAsia" w:hint="eastAsia"/>
          <w:b/>
          <w:snapToGrid w:val="0"/>
          <w:kern w:val="0"/>
          <w:szCs w:val="21"/>
        </w:rPr>
        <w:t>分</w:t>
      </w:r>
      <w:r w:rsidRPr="008D21E4">
        <w:rPr>
          <w:rFonts w:asciiTheme="minorEastAsia" w:eastAsiaTheme="minorEastAsia" w:hAnsiTheme="minorEastAsia"/>
          <w:b/>
          <w:snapToGrid w:val="0"/>
          <w:kern w:val="0"/>
          <w:szCs w:val="21"/>
        </w:rPr>
        <w:t>)</w:t>
      </w:r>
    </w:p>
    <w:p w:rsidR="00A44DCA" w:rsidRPr="008D21E4" w:rsidRDefault="007A7B20">
      <w:pPr>
        <w:ind w:firstLine="400"/>
        <w:rPr>
          <w:rFonts w:asciiTheme="minorEastAsia" w:eastAsiaTheme="minorEastAsia" w:hAnsiTheme="minorEastAsia"/>
        </w:rPr>
      </w:pPr>
      <w:r w:rsidRPr="008D21E4">
        <w:rPr>
          <w:rFonts w:asciiTheme="minorEastAsia" w:eastAsiaTheme="minorEastAsia" w:hAnsiTheme="minorEastAsia" w:cs="Yu Gothic Light" w:hint="eastAsia"/>
        </w:rPr>
        <w:t>（一）</w:t>
      </w:r>
      <w:r w:rsidRPr="008D21E4">
        <w:rPr>
          <w:rFonts w:asciiTheme="minorEastAsia" w:eastAsiaTheme="minorEastAsia" w:hAnsiTheme="minorEastAsia" w:cs="Yu Gothic Light" w:hint="eastAsia"/>
        </w:rPr>
        <w:t>某公司主要经营油漆、壁纸以及自己生产的其他产品。李总上任后将直线制改造为事业部制。公司分三个事业部，各自拥生产、营销、销售的业务。这三个部门除了和公司外的竞争者外，彼此之间也展开了竞争。开始执行这种结构时效果相当不错，销售额增长了</w:t>
      </w:r>
      <w:r w:rsidRPr="008D21E4">
        <w:rPr>
          <w:rFonts w:asciiTheme="minorEastAsia" w:eastAsiaTheme="minorEastAsia" w:hAnsiTheme="minorEastAsia" w:cs="Yu Gothic Light" w:hint="eastAsia"/>
        </w:rPr>
        <w:t>50%</w:t>
      </w:r>
      <w:r w:rsidRPr="008D21E4">
        <w:rPr>
          <w:rFonts w:asciiTheme="minorEastAsia" w:eastAsiaTheme="minorEastAsia" w:hAnsiTheme="minorEastAsia" w:cs="Yu Gothic Light" w:hint="eastAsia"/>
        </w:rPr>
        <w:t>。然而，最近人们发现了一些问题，譬如，在同一客户那里同时可以看到三个部门的业务代表在进行业务洽谈，同一天公司会有若干辆运货车给同一个客户运送公司的产品。公司的管理层对实施事业部制产生了分歧，公司董事长也不像以前那样支持李总的做法了，但三个部门的经理坚决支持李总，甚至到了摊牌的</w:t>
      </w:r>
      <w:r w:rsidRPr="008D21E4">
        <w:rPr>
          <w:rFonts w:asciiTheme="minorEastAsia" w:eastAsiaTheme="minorEastAsia" w:hAnsiTheme="minorEastAsia" w:cs="Yu Gothic Light" w:hint="eastAsia"/>
        </w:rPr>
        <w:t>地步。李总认为，如果推动集中式管理，肯定会引起三个部门经理的反对，打击他们的积极性，如果坚持分散管理，管理层又可能出现不和。</w:t>
      </w:r>
    </w:p>
    <w:p w:rsidR="00A44DCA" w:rsidRPr="008D21E4" w:rsidRDefault="007A7B20">
      <w:pPr>
        <w:rPr>
          <w:rFonts w:asciiTheme="minorEastAsia" w:eastAsiaTheme="minorEastAsia" w:hAnsiTheme="minorEastAsia" w:cs="Yu Gothic Light"/>
        </w:rPr>
      </w:pPr>
      <w:r w:rsidRPr="008D21E4">
        <w:rPr>
          <w:rFonts w:asciiTheme="minorEastAsia" w:eastAsiaTheme="minorEastAsia" w:hAnsiTheme="minorEastAsia" w:cs="Yu Gothic Light" w:hint="eastAsia"/>
        </w:rPr>
        <w:t>问题：</w:t>
      </w:r>
      <w:r w:rsidRPr="008D21E4">
        <w:rPr>
          <w:rFonts w:asciiTheme="minorEastAsia" w:eastAsiaTheme="minorEastAsia" w:hAnsiTheme="minorEastAsia" w:cs="Yu Gothic Light" w:hint="eastAsia"/>
        </w:rPr>
        <w:t>请阐述事业部的缺点</w:t>
      </w:r>
    </w:p>
    <w:p w:rsidR="00A44DCA" w:rsidRPr="008D21E4" w:rsidRDefault="007A7B20">
      <w:pPr>
        <w:ind w:firstLineChars="300" w:firstLine="630"/>
        <w:rPr>
          <w:rFonts w:asciiTheme="minorEastAsia" w:eastAsiaTheme="minorEastAsia" w:hAnsiTheme="minorEastAsia"/>
        </w:rPr>
      </w:pPr>
      <w:r w:rsidRPr="008D21E4">
        <w:rPr>
          <w:rFonts w:asciiTheme="minorEastAsia" w:eastAsiaTheme="minorEastAsia" w:hAnsiTheme="minorEastAsia" w:cs="Yu Gothic Light" w:hint="eastAsia"/>
        </w:rPr>
        <w:t>李总究竟该怎么办呢</w:t>
      </w:r>
    </w:p>
    <w:p w:rsidR="00A44DCA" w:rsidRPr="008D21E4" w:rsidRDefault="00A44DCA">
      <w:pPr>
        <w:adjustRightInd w:val="0"/>
        <w:snapToGrid w:val="0"/>
        <w:rPr>
          <w:rFonts w:asciiTheme="minorEastAsia" w:eastAsiaTheme="minorEastAsia" w:hAnsiTheme="minorEastAsia"/>
          <w:snapToGrid w:val="0"/>
          <w:color w:val="FF0000"/>
          <w:kern w:val="0"/>
          <w:szCs w:val="21"/>
        </w:rPr>
      </w:pPr>
    </w:p>
    <w:p w:rsidR="00A44DCA" w:rsidRPr="008D21E4" w:rsidRDefault="007A7B20">
      <w:pPr>
        <w:tabs>
          <w:tab w:val="left" w:pos="540"/>
        </w:tabs>
        <w:ind w:firstLine="400"/>
        <w:rPr>
          <w:rFonts w:asciiTheme="minorEastAsia" w:eastAsiaTheme="minorEastAsia" w:hAnsiTheme="minorEastAsia"/>
          <w:bCs/>
        </w:rPr>
      </w:pPr>
      <w:r w:rsidRPr="008D21E4">
        <w:rPr>
          <w:rFonts w:asciiTheme="minorEastAsia" w:eastAsiaTheme="minorEastAsia" w:hAnsiTheme="minorEastAsia" w:hint="eastAsia"/>
          <w:snapToGrid w:val="0"/>
          <w:color w:val="FF0000"/>
          <w:kern w:val="0"/>
          <w:szCs w:val="21"/>
        </w:rPr>
        <w:t>答</w:t>
      </w:r>
      <w:r w:rsidRPr="008D21E4">
        <w:rPr>
          <w:rFonts w:asciiTheme="minorEastAsia" w:eastAsiaTheme="minorEastAsia" w:hAnsiTheme="minorEastAsia" w:hint="eastAsia"/>
          <w:snapToGrid w:val="0"/>
          <w:kern w:val="0"/>
          <w:szCs w:val="21"/>
        </w:rPr>
        <w:t>：</w:t>
      </w:r>
      <w:r w:rsidRPr="008D21E4">
        <w:rPr>
          <w:rFonts w:asciiTheme="minorEastAsia" w:eastAsiaTheme="minorEastAsia" w:hAnsiTheme="minorEastAsia" w:cs="Yu Gothic Light" w:hint="eastAsia"/>
          <w:bCs/>
        </w:rPr>
        <w:t xml:space="preserve">1 </w:t>
      </w:r>
      <w:r w:rsidRPr="008D21E4">
        <w:rPr>
          <w:rFonts w:asciiTheme="minorEastAsia" w:eastAsiaTheme="minorEastAsia" w:hAnsiTheme="minorEastAsia" w:cs="Yu Gothic Light" w:hint="eastAsia"/>
          <w:bCs/>
        </w:rPr>
        <w:t>事业部制的主要缺点是：容易造成组织结构重叠，管理人员膨胀现象；各事业部独立性强，考虑问题时容易忽视企业整体利益。</w:t>
      </w:r>
    </w:p>
    <w:p w:rsidR="00A44DCA" w:rsidRPr="008D21E4" w:rsidRDefault="007A7B20">
      <w:pPr>
        <w:ind w:firstLine="400"/>
        <w:rPr>
          <w:rFonts w:asciiTheme="minorEastAsia" w:eastAsiaTheme="minorEastAsia" w:hAnsiTheme="minorEastAsia"/>
          <w:bCs/>
        </w:rPr>
      </w:pPr>
      <w:r w:rsidRPr="008D21E4">
        <w:rPr>
          <w:rFonts w:asciiTheme="minorEastAsia" w:eastAsiaTheme="minorEastAsia" w:hAnsiTheme="minorEastAsia" w:cs="Yu Gothic Light" w:hint="eastAsia"/>
          <w:bCs/>
        </w:rPr>
        <w:t>2</w:t>
      </w:r>
      <w:r w:rsidRPr="008D21E4">
        <w:rPr>
          <w:rFonts w:asciiTheme="minorEastAsia" w:eastAsiaTheme="minorEastAsia" w:hAnsiTheme="minorEastAsia" w:cs="Yu Gothic Light" w:hint="eastAsia"/>
          <w:bCs/>
        </w:rPr>
        <w:t>（</w:t>
      </w:r>
      <w:r w:rsidRPr="008D21E4">
        <w:rPr>
          <w:rFonts w:asciiTheme="minorEastAsia" w:eastAsiaTheme="minorEastAsia" w:hAnsiTheme="minorEastAsia" w:cs="Yu Gothic Light" w:hint="eastAsia"/>
          <w:bCs/>
        </w:rPr>
        <w:t>1</w:t>
      </w:r>
      <w:r w:rsidRPr="008D21E4">
        <w:rPr>
          <w:rFonts w:asciiTheme="minorEastAsia" w:eastAsiaTheme="minorEastAsia" w:hAnsiTheme="minorEastAsia" w:cs="Yu Gothic Light" w:hint="eastAsia"/>
          <w:bCs/>
        </w:rPr>
        <w:t>）分散式管理应当注意企业内部协调与资源共享的问题。实行部分集中式管理，将销售、配送集中到总部，成立营销中心。</w:t>
      </w:r>
    </w:p>
    <w:p w:rsidR="00A44DCA" w:rsidRPr="008D21E4" w:rsidRDefault="007A7B20">
      <w:pPr>
        <w:ind w:firstLine="400"/>
        <w:rPr>
          <w:rFonts w:asciiTheme="minorEastAsia" w:eastAsiaTheme="minorEastAsia" w:hAnsiTheme="minorEastAsia"/>
          <w:bCs/>
        </w:rPr>
      </w:pPr>
      <w:r w:rsidRPr="008D21E4">
        <w:rPr>
          <w:rFonts w:asciiTheme="minorEastAsia" w:eastAsiaTheme="minorEastAsia" w:hAnsiTheme="minorEastAsia" w:cs="Yu Gothic Light" w:hint="eastAsia"/>
          <w:bCs/>
        </w:rPr>
        <w:t xml:space="preserve"> </w:t>
      </w:r>
      <w:r w:rsidRPr="008D21E4">
        <w:rPr>
          <w:rFonts w:asciiTheme="minorEastAsia" w:eastAsiaTheme="minorEastAsia" w:hAnsiTheme="minorEastAsia" w:cs="Yu Gothic Light" w:hint="eastAsia"/>
          <w:bCs/>
        </w:rPr>
        <w:t>（</w:t>
      </w:r>
      <w:r w:rsidRPr="008D21E4">
        <w:rPr>
          <w:rFonts w:asciiTheme="minorEastAsia" w:eastAsiaTheme="minorEastAsia" w:hAnsiTheme="minorEastAsia" w:cs="Yu Gothic Light" w:hint="eastAsia"/>
          <w:bCs/>
        </w:rPr>
        <w:t>2</w:t>
      </w:r>
      <w:r w:rsidRPr="008D21E4">
        <w:rPr>
          <w:rFonts w:asciiTheme="minorEastAsia" w:eastAsiaTheme="minorEastAsia" w:hAnsiTheme="minorEastAsia" w:cs="Yu Gothic Light" w:hint="eastAsia"/>
          <w:bCs/>
        </w:rPr>
        <w:t>）李总应引导下属以整个公司的利益为重，也只有这样才能使他们往远处看，并以开阔的心胸来接纳其他主</w:t>
      </w:r>
      <w:r w:rsidRPr="008D21E4">
        <w:rPr>
          <w:rFonts w:asciiTheme="minorEastAsia" w:eastAsiaTheme="minorEastAsia" w:hAnsiTheme="minorEastAsia" w:cs="Yu Gothic Light" w:hint="eastAsia"/>
          <w:bCs/>
        </w:rPr>
        <w:t>管和同事。</w:t>
      </w:r>
    </w:p>
    <w:p w:rsidR="00A44DCA" w:rsidRPr="008D21E4" w:rsidRDefault="00A44DCA">
      <w:pPr>
        <w:adjustRightInd w:val="0"/>
        <w:snapToGrid w:val="0"/>
        <w:rPr>
          <w:rFonts w:asciiTheme="minorEastAsia" w:eastAsiaTheme="minorEastAsia" w:hAnsiTheme="minorEastAsia"/>
          <w:snapToGrid w:val="0"/>
          <w:kern w:val="0"/>
          <w:szCs w:val="21"/>
        </w:rPr>
      </w:pPr>
    </w:p>
    <w:p w:rsidR="00A44DCA" w:rsidRPr="008D21E4" w:rsidRDefault="00A44DCA">
      <w:pPr>
        <w:adjustRightInd w:val="0"/>
        <w:snapToGrid w:val="0"/>
        <w:rPr>
          <w:rFonts w:asciiTheme="minorEastAsia" w:eastAsiaTheme="minorEastAsia" w:hAnsiTheme="minorEastAsia"/>
          <w:snapToGrid w:val="0"/>
          <w:kern w:val="0"/>
          <w:szCs w:val="21"/>
        </w:rPr>
      </w:pPr>
    </w:p>
    <w:p w:rsidR="00A44DCA" w:rsidRPr="008D21E4" w:rsidRDefault="00A44DCA">
      <w:pPr>
        <w:adjustRightInd w:val="0"/>
        <w:snapToGrid w:val="0"/>
        <w:rPr>
          <w:rFonts w:asciiTheme="minorEastAsia" w:eastAsiaTheme="minorEastAsia" w:hAnsiTheme="minorEastAsia"/>
          <w:snapToGrid w:val="0"/>
          <w:kern w:val="0"/>
          <w:szCs w:val="21"/>
        </w:rPr>
      </w:pPr>
    </w:p>
    <w:p w:rsidR="00A44DCA" w:rsidRPr="008D21E4" w:rsidRDefault="00A44DCA">
      <w:pPr>
        <w:adjustRightInd w:val="0"/>
        <w:snapToGrid w:val="0"/>
        <w:rPr>
          <w:rFonts w:asciiTheme="minorEastAsia" w:eastAsiaTheme="minorEastAsia" w:hAnsiTheme="minorEastAsia"/>
          <w:snapToGrid w:val="0"/>
          <w:kern w:val="0"/>
          <w:szCs w:val="21"/>
        </w:rPr>
      </w:pPr>
    </w:p>
    <w:p w:rsidR="00A44DCA" w:rsidRPr="008D21E4" w:rsidRDefault="00A44DCA">
      <w:pPr>
        <w:adjustRightInd w:val="0"/>
        <w:snapToGrid w:val="0"/>
        <w:rPr>
          <w:rFonts w:asciiTheme="minorEastAsia" w:eastAsiaTheme="minorEastAsia" w:hAnsiTheme="minorEastAsia"/>
          <w:snapToGrid w:val="0"/>
          <w:kern w:val="0"/>
          <w:szCs w:val="21"/>
        </w:rPr>
      </w:pPr>
    </w:p>
    <w:p w:rsidR="00A44DCA" w:rsidRPr="008D21E4" w:rsidRDefault="00A44DCA">
      <w:pPr>
        <w:adjustRightInd w:val="0"/>
        <w:snapToGrid w:val="0"/>
        <w:rPr>
          <w:rFonts w:asciiTheme="minorEastAsia" w:eastAsiaTheme="minorEastAsia" w:hAnsiTheme="minorEastAsia"/>
          <w:snapToGrid w:val="0"/>
          <w:kern w:val="0"/>
          <w:szCs w:val="21"/>
        </w:rPr>
      </w:pPr>
    </w:p>
    <w:p w:rsidR="00A44DCA" w:rsidRPr="008D21E4" w:rsidRDefault="00A44DCA">
      <w:pPr>
        <w:adjustRightInd w:val="0"/>
        <w:snapToGrid w:val="0"/>
        <w:rPr>
          <w:rFonts w:asciiTheme="minorEastAsia" w:eastAsiaTheme="minorEastAsia" w:hAnsiTheme="minorEastAsia"/>
          <w:snapToGrid w:val="0"/>
          <w:kern w:val="0"/>
          <w:szCs w:val="21"/>
        </w:rPr>
      </w:pPr>
    </w:p>
    <w:p w:rsidR="00A44DCA" w:rsidRPr="008D21E4" w:rsidRDefault="00A44DCA">
      <w:pPr>
        <w:adjustRightInd w:val="0"/>
        <w:snapToGrid w:val="0"/>
        <w:ind w:firstLineChars="50" w:firstLine="105"/>
        <w:rPr>
          <w:rFonts w:asciiTheme="minorEastAsia" w:eastAsiaTheme="minorEastAsia" w:hAnsiTheme="minorEastAsia"/>
          <w:b/>
        </w:rPr>
      </w:pP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（二）</w:t>
      </w:r>
      <w:r w:rsidRPr="008D21E4">
        <w:rPr>
          <w:rFonts w:asciiTheme="minorEastAsia" w:eastAsiaTheme="minorEastAsia" w:hAnsiTheme="minorEastAsia" w:cs="Yu Gothic Light" w:hint="eastAsia"/>
          <w:bCs/>
        </w:rPr>
        <w:t>慧能公司下有若干子公司，分别从事不同的业务。绩效考评由人事部制定和实施。人事部在原有的考评制定基础上制定出了《中层干部考评办法》。在每年年底正式进行考评之前，人事部又出台当年的具体考评方案。</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考评小组由公司高层和各相关职能部门组成考评小组。考评的方式和程序通常包括被考评者写述职报告，在自己单位内召开全体员工大会进行述职、民意测评（范围涵盖全体员工）向科级员工甚至全体员工征求意见、考评小组写出评价意见并征求主管副总的意见后报公司总经理。</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考评的内容包括</w:t>
      </w:r>
      <w:r w:rsidRPr="008D21E4">
        <w:rPr>
          <w:rFonts w:asciiTheme="minorEastAsia" w:eastAsiaTheme="minorEastAsia" w:hAnsiTheme="minorEastAsia" w:cs="Yu Gothic Light" w:hint="eastAsia"/>
          <w:bCs/>
        </w:rPr>
        <w:t>3</w:t>
      </w:r>
      <w:r w:rsidRPr="008D21E4">
        <w:rPr>
          <w:rFonts w:asciiTheme="minorEastAsia" w:eastAsiaTheme="minorEastAsia" w:hAnsiTheme="minorEastAsia" w:cs="Yu Gothic Light" w:hint="eastAsia"/>
          <w:bCs/>
        </w:rPr>
        <w:t>个方面：被考评单位的经营管理情况，包括该单位的财务情况、经营情况、管理目标的实现等方面；被考评者的德、能、勤、绩及管理工作情况；下一步的打算。具体的考评细目侧重于经营指标的完成、政治思想品德。</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对于中层干部的考评完成后，公司领导在年终总结会上进行说明，并将具体的情况反馈给个人。尽管考评方案中明确说明考评与人事升迁、工资的升降等方面挂钩，但是最后的结果总是不了了之。</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对于中层干部的考评则由各部门的领导掌握。子公司领导对于下属业务人员的考评通常是从经营指标的完成情况来进行的；对于非业务人员的考评，无论总公司还是子公司均由各部门的领导自由进行。至于被考评的人员，很难从主管处获得自己业绩优劣的反馈，只是到</w:t>
      </w:r>
      <w:r w:rsidRPr="008D21E4">
        <w:rPr>
          <w:rFonts w:asciiTheme="minorEastAsia" w:eastAsiaTheme="minorEastAsia" w:hAnsiTheme="minorEastAsia" w:cs="Yu Gothic Light" w:hint="eastAsia"/>
          <w:bCs/>
        </w:rPr>
        <w:lastRenderedPageBreak/>
        <w:t>了年度奖金分配时，部门领导才会对自己的下属做一次简单的排序。</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回答：慧能公司的绩效管理存在哪些问题？如何才能克服这些问题？</w:t>
      </w:r>
      <w:r w:rsidRPr="008D21E4">
        <w:rPr>
          <w:rFonts w:asciiTheme="minorEastAsia" w:eastAsiaTheme="minorEastAsia" w:hAnsiTheme="minorEastAsia" w:cs="Yu Gothic Light" w:hint="eastAsia"/>
          <w:bCs/>
        </w:rPr>
        <w:t>、</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答案：</w:t>
      </w:r>
      <w:r w:rsidRPr="008D21E4">
        <w:rPr>
          <w:rFonts w:asciiTheme="minorEastAsia" w:eastAsiaTheme="minorEastAsia" w:hAnsiTheme="minorEastAsia" w:cs="Yu Gothic Light" w:hint="eastAsia"/>
          <w:bCs/>
        </w:rPr>
        <w:t>1</w:t>
      </w:r>
      <w:r w:rsidRPr="008D21E4">
        <w:rPr>
          <w:rFonts w:asciiTheme="minorEastAsia" w:eastAsiaTheme="minorEastAsia" w:hAnsiTheme="minorEastAsia" w:cs="Yu Gothic Light" w:hint="eastAsia"/>
          <w:bCs/>
        </w:rPr>
        <w:t>、考评目的不清晰，需进一步明确考评目的。</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2</w:t>
      </w:r>
      <w:r w:rsidRPr="008D21E4">
        <w:rPr>
          <w:rFonts w:asciiTheme="minorEastAsia" w:eastAsiaTheme="minorEastAsia" w:hAnsiTheme="minorEastAsia" w:cs="Yu Gothic Light" w:hint="eastAsia"/>
          <w:bCs/>
        </w:rPr>
        <w:t>、考评缺乏科学性。</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3</w:t>
      </w:r>
      <w:r w:rsidRPr="008D21E4">
        <w:rPr>
          <w:rFonts w:asciiTheme="minorEastAsia" w:eastAsiaTheme="minorEastAsia" w:hAnsiTheme="minorEastAsia" w:cs="Yu Gothic Light" w:hint="eastAsia"/>
          <w:bCs/>
        </w:rPr>
        <w:t>、考评周期不当，对业务人员周期可以短一些，对管理人员周期可以长一些，不能都统</w:t>
      </w:r>
      <w:r w:rsidRPr="008D21E4">
        <w:rPr>
          <w:rFonts w:asciiTheme="minorEastAsia" w:eastAsiaTheme="minorEastAsia" w:hAnsiTheme="minorEastAsia" w:cs="Yu Gothic Light" w:hint="eastAsia"/>
          <w:bCs/>
        </w:rPr>
        <w:t>一在一年。</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4</w:t>
      </w:r>
      <w:r w:rsidRPr="008D21E4">
        <w:rPr>
          <w:rFonts w:asciiTheme="minorEastAsia" w:eastAsiaTheme="minorEastAsia" w:hAnsiTheme="minorEastAsia" w:cs="Yu Gothic Light" w:hint="eastAsia"/>
          <w:bCs/>
        </w:rPr>
        <w:t>、缺乏绩效面谈。</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5</w:t>
      </w:r>
      <w:r w:rsidRPr="008D21E4">
        <w:rPr>
          <w:rFonts w:asciiTheme="minorEastAsia" w:eastAsiaTheme="minorEastAsia" w:hAnsiTheme="minorEastAsia" w:cs="Yu Gothic Light" w:hint="eastAsia"/>
          <w:bCs/>
        </w:rPr>
        <w:t>、未与晋升，工资挂钩。</w:t>
      </w:r>
    </w:p>
    <w:p w:rsidR="00A44DCA" w:rsidRPr="008D21E4" w:rsidRDefault="00A44DCA">
      <w:pPr>
        <w:tabs>
          <w:tab w:val="left" w:pos="540"/>
        </w:tabs>
        <w:ind w:firstLineChars="490" w:firstLine="1029"/>
        <w:rPr>
          <w:rFonts w:asciiTheme="minorEastAsia" w:eastAsiaTheme="minorEastAsia" w:hAnsiTheme="minorEastAsia" w:cs="Yu Gothic Light"/>
          <w:bCs/>
        </w:rPr>
      </w:pPr>
    </w:p>
    <w:p w:rsidR="00A44DCA" w:rsidRPr="008D21E4" w:rsidRDefault="00A44DCA">
      <w:pPr>
        <w:tabs>
          <w:tab w:val="left" w:pos="540"/>
        </w:tabs>
        <w:ind w:firstLineChars="490" w:firstLine="1029"/>
        <w:rPr>
          <w:rFonts w:asciiTheme="minorEastAsia" w:eastAsiaTheme="minorEastAsia" w:hAnsiTheme="minorEastAsia" w:cs="Yu Gothic Light"/>
          <w:bCs/>
        </w:rPr>
      </w:pPr>
    </w:p>
    <w:p w:rsidR="00A44DCA" w:rsidRPr="008D21E4" w:rsidRDefault="00A44DCA">
      <w:pPr>
        <w:tabs>
          <w:tab w:val="left" w:pos="540"/>
        </w:tabs>
        <w:ind w:firstLineChars="490" w:firstLine="1029"/>
        <w:rPr>
          <w:rFonts w:asciiTheme="minorEastAsia" w:eastAsiaTheme="minorEastAsia" w:hAnsiTheme="minorEastAsia" w:cs="Yu Gothic Light"/>
          <w:bCs/>
        </w:rPr>
      </w:pPr>
    </w:p>
    <w:p w:rsidR="00A44DCA" w:rsidRPr="008D21E4" w:rsidRDefault="007A7B20">
      <w:pPr>
        <w:tabs>
          <w:tab w:val="left" w:pos="540"/>
        </w:tabs>
        <w:ind w:firstLineChars="200" w:firstLine="42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（三）</w:t>
      </w:r>
      <w:r w:rsidRPr="008D21E4">
        <w:rPr>
          <w:rFonts w:asciiTheme="minorEastAsia" w:eastAsiaTheme="minorEastAsia" w:hAnsiTheme="minorEastAsia" w:cs="Yu Gothic Light" w:hint="eastAsia"/>
          <w:bCs/>
        </w:rPr>
        <w:t>慧能公司下有若干子公司，分别从事不同的业务。绩效考评由人事部制定和实施。人事部在原有的考评制定基础上制定出了《中层干部考评办法》。在每年年底正式进行考评之前，人事部又出台当年的具体考评方案。</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考评小组由公司高层和各相关职能部门组成考评小组。考评的方式和程序通常包括被考评者写述职报告，在自己单位内召开全体员工大会进行述职、民意测评（范围涵盖全体员工）向科级员工甚至全体员工征求意见、考评小组写出评价意见并征求主管副总的意见后报公司总经理。</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考</w:t>
      </w:r>
      <w:r w:rsidRPr="008D21E4">
        <w:rPr>
          <w:rFonts w:asciiTheme="minorEastAsia" w:eastAsiaTheme="minorEastAsia" w:hAnsiTheme="minorEastAsia" w:cs="Yu Gothic Light" w:hint="eastAsia"/>
          <w:bCs/>
        </w:rPr>
        <w:t>评的内容包括</w:t>
      </w:r>
      <w:r w:rsidRPr="008D21E4">
        <w:rPr>
          <w:rFonts w:asciiTheme="minorEastAsia" w:eastAsiaTheme="minorEastAsia" w:hAnsiTheme="minorEastAsia" w:cs="Yu Gothic Light" w:hint="eastAsia"/>
          <w:bCs/>
        </w:rPr>
        <w:t>3</w:t>
      </w:r>
      <w:r w:rsidRPr="008D21E4">
        <w:rPr>
          <w:rFonts w:asciiTheme="minorEastAsia" w:eastAsiaTheme="minorEastAsia" w:hAnsiTheme="minorEastAsia" w:cs="Yu Gothic Light" w:hint="eastAsia"/>
          <w:bCs/>
        </w:rPr>
        <w:t>个方面：被考评单位的经营管理情况，包括该单位的财务情况、经营情况、管理目标的实现等方面；被考评者的德、能、勤、绩及管理工作情况；下一步的打算。具体的考评细目侧重于经营指标的完成、政治思想品德。</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对于中层干部的考评完成后，公司领导在年终总结会上进行说明，并将具体的情况反馈给个人。尽管考评方案中明确说明考评与人事升迁、工资的升降等方面挂钩，但是最后的结果总是不了了之。</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对于中层干部的考评则由各部门的领导掌握。子公司领导对于下属业务人员的考评通常是从经营指标的完成情况来进行的；对于非业务人员的考评，</w:t>
      </w:r>
      <w:r w:rsidRPr="008D21E4">
        <w:rPr>
          <w:rFonts w:asciiTheme="minorEastAsia" w:eastAsiaTheme="minorEastAsia" w:hAnsiTheme="minorEastAsia" w:cs="Yu Gothic Light" w:hint="eastAsia"/>
          <w:bCs/>
        </w:rPr>
        <w:t>无论总公司还是子公司均由各部门的领导自由进行。至于被考评的人员，很难从主管处获得自己业绩优劣的反馈，只是到了年度奖金分配时，部门领导才会对自己的下属做一次简单的排序。</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回答：慧能公司的绩效管理存在哪些问题？如何才能克服这些问题？</w:t>
      </w:r>
    </w:p>
    <w:p w:rsidR="00A44DCA" w:rsidRPr="008D21E4" w:rsidRDefault="007A7B20">
      <w:pPr>
        <w:tabs>
          <w:tab w:val="left" w:pos="540"/>
        </w:tabs>
        <w:ind w:firstLine="40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答案：</w:t>
      </w:r>
      <w:r w:rsidRPr="008D21E4">
        <w:rPr>
          <w:rFonts w:asciiTheme="minorEastAsia" w:eastAsiaTheme="minorEastAsia" w:hAnsiTheme="minorEastAsia" w:cs="Yu Gothic Light" w:hint="eastAsia"/>
          <w:bCs/>
        </w:rPr>
        <w:t>1</w:t>
      </w:r>
      <w:r w:rsidRPr="008D21E4">
        <w:rPr>
          <w:rFonts w:asciiTheme="minorEastAsia" w:eastAsiaTheme="minorEastAsia" w:hAnsiTheme="minorEastAsia" w:cs="Yu Gothic Light" w:hint="eastAsia"/>
          <w:bCs/>
        </w:rPr>
        <w:t>、考评目的不清晰，需进一步明确考评目的。</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2</w:t>
      </w:r>
      <w:r w:rsidRPr="008D21E4">
        <w:rPr>
          <w:rFonts w:asciiTheme="minorEastAsia" w:eastAsiaTheme="minorEastAsia" w:hAnsiTheme="minorEastAsia" w:cs="Yu Gothic Light" w:hint="eastAsia"/>
          <w:bCs/>
        </w:rPr>
        <w:t>、考评缺乏科学性。</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3</w:t>
      </w:r>
      <w:r w:rsidRPr="008D21E4">
        <w:rPr>
          <w:rFonts w:asciiTheme="minorEastAsia" w:eastAsiaTheme="minorEastAsia" w:hAnsiTheme="minorEastAsia" w:cs="Yu Gothic Light" w:hint="eastAsia"/>
          <w:bCs/>
        </w:rPr>
        <w:t>、考评周期不当，对业务人员周期可以短一些，对管理人员周期可以长一些，不能都统一在一年。</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4</w:t>
      </w:r>
      <w:r w:rsidRPr="008D21E4">
        <w:rPr>
          <w:rFonts w:asciiTheme="minorEastAsia" w:eastAsiaTheme="minorEastAsia" w:hAnsiTheme="minorEastAsia" w:cs="Yu Gothic Light" w:hint="eastAsia"/>
          <w:bCs/>
        </w:rPr>
        <w:t>、缺乏绩效面谈。</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5</w:t>
      </w:r>
      <w:r w:rsidRPr="008D21E4">
        <w:rPr>
          <w:rFonts w:asciiTheme="minorEastAsia" w:eastAsiaTheme="minorEastAsia" w:hAnsiTheme="minorEastAsia" w:cs="Yu Gothic Light" w:hint="eastAsia"/>
          <w:bCs/>
        </w:rPr>
        <w:t>、未与晋升，工资挂钩。</w:t>
      </w:r>
    </w:p>
    <w:p w:rsidR="00A44DCA" w:rsidRPr="008D21E4" w:rsidRDefault="00A44DCA">
      <w:pPr>
        <w:tabs>
          <w:tab w:val="left" w:pos="540"/>
        </w:tabs>
        <w:ind w:firstLineChars="490" w:firstLine="1029"/>
        <w:rPr>
          <w:rFonts w:asciiTheme="minorEastAsia" w:eastAsiaTheme="minorEastAsia" w:hAnsiTheme="minorEastAsia" w:cs="Yu Gothic Light"/>
          <w:bCs/>
        </w:rPr>
      </w:pPr>
    </w:p>
    <w:p w:rsidR="00A44DCA" w:rsidRPr="008D21E4" w:rsidRDefault="00A44DCA">
      <w:pPr>
        <w:tabs>
          <w:tab w:val="left" w:pos="540"/>
        </w:tabs>
        <w:ind w:firstLineChars="490" w:firstLine="1029"/>
        <w:rPr>
          <w:rFonts w:asciiTheme="minorEastAsia" w:eastAsiaTheme="minorEastAsia" w:hAnsiTheme="minorEastAsia" w:cs="Yu Gothic Light"/>
          <w:bCs/>
        </w:rPr>
      </w:pPr>
    </w:p>
    <w:p w:rsidR="00A44DCA" w:rsidRPr="008D21E4" w:rsidRDefault="00A44DCA">
      <w:pPr>
        <w:tabs>
          <w:tab w:val="left" w:pos="540"/>
        </w:tabs>
        <w:rPr>
          <w:rFonts w:asciiTheme="minorEastAsia" w:eastAsiaTheme="minorEastAsia" w:hAnsiTheme="minorEastAsia" w:cs="Yu Gothic Light"/>
          <w:bCs/>
        </w:rPr>
      </w:pPr>
    </w:p>
    <w:p w:rsidR="00A44DCA" w:rsidRPr="008D21E4" w:rsidRDefault="00A44DCA">
      <w:pPr>
        <w:adjustRightInd w:val="0"/>
        <w:snapToGrid w:val="0"/>
        <w:rPr>
          <w:rFonts w:asciiTheme="minorEastAsia" w:eastAsiaTheme="minorEastAsia" w:hAnsiTheme="minorEastAsia"/>
          <w:snapToGrid w:val="0"/>
          <w:kern w:val="0"/>
          <w:szCs w:val="21"/>
        </w:rPr>
      </w:pPr>
    </w:p>
    <w:p w:rsidR="00A44DCA" w:rsidRPr="008D21E4" w:rsidRDefault="007A7B20">
      <w:pPr>
        <w:adjustRightInd w:val="0"/>
        <w:snapToGrid w:val="0"/>
        <w:rPr>
          <w:rFonts w:asciiTheme="minorEastAsia" w:eastAsiaTheme="minorEastAsia" w:hAnsiTheme="minorEastAsia"/>
          <w:b/>
          <w:snapToGrid w:val="0"/>
          <w:kern w:val="0"/>
          <w:szCs w:val="21"/>
        </w:rPr>
      </w:pPr>
      <w:r w:rsidRPr="008D21E4">
        <w:rPr>
          <w:rFonts w:asciiTheme="minorEastAsia" w:eastAsiaTheme="minorEastAsia" w:hAnsiTheme="minorEastAsia" w:hint="eastAsia"/>
          <w:b/>
          <w:snapToGrid w:val="0"/>
          <w:kern w:val="0"/>
          <w:szCs w:val="21"/>
        </w:rPr>
        <w:t>二</w:t>
      </w:r>
      <w:r w:rsidRPr="008D21E4">
        <w:rPr>
          <w:rFonts w:asciiTheme="minorEastAsia" w:eastAsiaTheme="minorEastAsia" w:hAnsiTheme="minorEastAsia" w:hint="eastAsia"/>
          <w:b/>
          <w:snapToGrid w:val="0"/>
          <w:kern w:val="0"/>
          <w:szCs w:val="21"/>
        </w:rPr>
        <w:t>、改错题</w:t>
      </w:r>
      <w:r w:rsidRPr="008D21E4">
        <w:rPr>
          <w:rFonts w:asciiTheme="minorEastAsia" w:eastAsiaTheme="minorEastAsia" w:hAnsiTheme="minorEastAsia"/>
          <w:b/>
          <w:snapToGrid w:val="0"/>
          <w:kern w:val="0"/>
          <w:szCs w:val="21"/>
        </w:rPr>
        <w:t>(</w:t>
      </w:r>
      <w:r w:rsidRPr="008D21E4">
        <w:rPr>
          <w:rFonts w:asciiTheme="minorEastAsia" w:eastAsiaTheme="minorEastAsia" w:hAnsiTheme="minorEastAsia" w:hint="eastAsia"/>
          <w:b/>
          <w:snapToGrid w:val="0"/>
          <w:kern w:val="0"/>
          <w:szCs w:val="21"/>
        </w:rPr>
        <w:t>每小题</w:t>
      </w:r>
      <w:r w:rsidRPr="008D21E4">
        <w:rPr>
          <w:rFonts w:asciiTheme="minorEastAsia" w:eastAsiaTheme="minorEastAsia" w:hAnsiTheme="minorEastAsia" w:hint="eastAsia"/>
          <w:b/>
          <w:snapToGrid w:val="0"/>
          <w:kern w:val="0"/>
          <w:szCs w:val="21"/>
        </w:rPr>
        <w:t>25</w:t>
      </w:r>
      <w:r w:rsidRPr="008D21E4">
        <w:rPr>
          <w:rFonts w:asciiTheme="minorEastAsia" w:eastAsiaTheme="minorEastAsia" w:hAnsiTheme="minorEastAsia" w:hint="eastAsia"/>
          <w:b/>
          <w:snapToGrid w:val="0"/>
          <w:kern w:val="0"/>
          <w:szCs w:val="21"/>
        </w:rPr>
        <w:t>分，共</w:t>
      </w:r>
      <w:r w:rsidRPr="008D21E4">
        <w:rPr>
          <w:rFonts w:asciiTheme="minorEastAsia" w:eastAsiaTheme="minorEastAsia" w:hAnsiTheme="minorEastAsia" w:hint="eastAsia"/>
          <w:b/>
          <w:snapToGrid w:val="0"/>
          <w:kern w:val="0"/>
          <w:szCs w:val="21"/>
        </w:rPr>
        <w:t>25</w:t>
      </w:r>
      <w:r w:rsidRPr="008D21E4">
        <w:rPr>
          <w:rFonts w:asciiTheme="minorEastAsia" w:eastAsiaTheme="minorEastAsia" w:hAnsiTheme="minorEastAsia" w:hint="eastAsia"/>
          <w:b/>
          <w:snapToGrid w:val="0"/>
          <w:kern w:val="0"/>
          <w:szCs w:val="21"/>
        </w:rPr>
        <w:t>分</w:t>
      </w:r>
      <w:r w:rsidRPr="008D21E4">
        <w:rPr>
          <w:rFonts w:asciiTheme="minorEastAsia" w:eastAsiaTheme="minorEastAsia" w:hAnsiTheme="minorEastAsia"/>
          <w:b/>
          <w:snapToGrid w:val="0"/>
          <w:kern w:val="0"/>
          <w:szCs w:val="21"/>
        </w:rPr>
        <w:t>)</w:t>
      </w:r>
    </w:p>
    <w:p w:rsidR="00A44DCA" w:rsidRPr="008D21E4" w:rsidRDefault="00A44DCA">
      <w:pPr>
        <w:rPr>
          <w:rFonts w:asciiTheme="minorEastAsia" w:eastAsiaTheme="minorEastAsia" w:hAnsiTheme="minorEastAsia"/>
          <w:szCs w:val="21"/>
        </w:rPr>
      </w:pPr>
    </w:p>
    <w:p w:rsidR="00A44DCA" w:rsidRPr="008D21E4" w:rsidRDefault="007A7B20">
      <w:pPr>
        <w:tabs>
          <w:tab w:val="left" w:pos="540"/>
        </w:tabs>
        <w:ind w:firstLineChars="200" w:firstLine="42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w:t>
      </w:r>
      <w:r w:rsidRPr="008D21E4">
        <w:rPr>
          <w:rFonts w:asciiTheme="minorEastAsia" w:eastAsiaTheme="minorEastAsia" w:hAnsiTheme="minorEastAsia" w:cs="Yu Gothic Light" w:hint="eastAsia"/>
          <w:bCs/>
        </w:rPr>
        <w:t>1</w:t>
      </w:r>
      <w:r w:rsidRPr="008D21E4">
        <w:rPr>
          <w:rFonts w:asciiTheme="minorEastAsia" w:eastAsiaTheme="minorEastAsia" w:hAnsiTheme="minorEastAsia" w:cs="Yu Gothic Light" w:hint="eastAsia"/>
          <w:bCs/>
        </w:rPr>
        <w:t>）</w:t>
      </w:r>
      <w:r w:rsidRPr="008D21E4">
        <w:rPr>
          <w:rFonts w:asciiTheme="minorEastAsia" w:eastAsiaTheme="minorEastAsia" w:hAnsiTheme="minorEastAsia" w:cs="Yu Gothic Light" w:hint="eastAsia"/>
          <w:bCs/>
        </w:rPr>
        <w:t>下面是对结果评估的一段描述：</w:t>
      </w:r>
    </w:p>
    <w:p w:rsidR="00A44DCA" w:rsidRPr="008D21E4" w:rsidRDefault="007A7B20">
      <w:pPr>
        <w:tabs>
          <w:tab w:val="left" w:pos="540"/>
        </w:tabs>
        <w:ind w:firstLineChars="200" w:firstLine="420"/>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结果评估的目标可以包括对每个项目的行为方式在多大程度上得到改变，这种评估是由培训师来进行的，在短期内就能有结果。常见的评估方法有角色扮演、</w:t>
      </w:r>
      <w:r w:rsidRPr="008D21E4">
        <w:rPr>
          <w:rFonts w:asciiTheme="minorEastAsia" w:eastAsiaTheme="minorEastAsia" w:hAnsiTheme="minorEastAsia" w:cs="Yu Gothic Light" w:hint="eastAsia"/>
          <w:bCs/>
        </w:rPr>
        <w:t>360</w:t>
      </w:r>
      <w:r w:rsidRPr="008D21E4">
        <w:rPr>
          <w:rFonts w:asciiTheme="minorEastAsia" w:eastAsiaTheme="minorEastAsia" w:hAnsiTheme="minorEastAsia" w:cs="Yu Gothic Light" w:hint="eastAsia"/>
          <w:bCs/>
        </w:rPr>
        <w:t>度反评价等等。评估的目的是为了衡量学员对培训内容的吸收和掌握程度。请指出错误的地方，并予以改正。</w:t>
      </w:r>
    </w:p>
    <w:p w:rsidR="00A44DCA" w:rsidRPr="008D21E4" w:rsidRDefault="007A7B20">
      <w:pPr>
        <w:tabs>
          <w:tab w:val="left" w:pos="540"/>
        </w:tabs>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lastRenderedPageBreak/>
        <w:t>答案：</w:t>
      </w:r>
      <w:r w:rsidRPr="008D21E4">
        <w:rPr>
          <w:rFonts w:asciiTheme="minorEastAsia" w:eastAsiaTheme="minorEastAsia" w:hAnsiTheme="minorEastAsia" w:cs="Yu Gothic Light" w:hint="eastAsia"/>
          <w:bCs/>
        </w:rPr>
        <w:t>1</w:t>
      </w:r>
      <w:r w:rsidRPr="008D21E4">
        <w:rPr>
          <w:rFonts w:asciiTheme="minorEastAsia" w:eastAsiaTheme="minorEastAsia" w:hAnsiTheme="minorEastAsia" w:cs="Yu Gothic Light" w:hint="eastAsia"/>
          <w:bCs/>
        </w:rPr>
        <w:t>结果评估不是对行为方式进行评估</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2</w:t>
      </w:r>
      <w:r w:rsidRPr="008D21E4">
        <w:rPr>
          <w:rFonts w:asciiTheme="minorEastAsia" w:eastAsiaTheme="minorEastAsia" w:hAnsiTheme="minorEastAsia" w:cs="Yu Gothic Light" w:hint="eastAsia"/>
          <w:bCs/>
        </w:rPr>
        <w:t>结果评估是由学员的单位主管来进行</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3</w:t>
      </w:r>
      <w:r w:rsidRPr="008D21E4">
        <w:rPr>
          <w:rFonts w:asciiTheme="minorEastAsia" w:eastAsiaTheme="minorEastAsia" w:hAnsiTheme="minorEastAsia" w:cs="Yu Gothic Light" w:hint="eastAsia"/>
          <w:bCs/>
        </w:rPr>
        <w:t>结果评估很难在短期内有结果</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4</w:t>
      </w:r>
      <w:r w:rsidRPr="008D21E4">
        <w:rPr>
          <w:rFonts w:asciiTheme="minorEastAsia" w:eastAsiaTheme="minorEastAsia" w:hAnsiTheme="minorEastAsia" w:cs="Yu Gothic Light" w:hint="eastAsia"/>
          <w:bCs/>
        </w:rPr>
        <w:t>角色扮演不是结果评估的评估方法</w:t>
      </w:r>
    </w:p>
    <w:p w:rsidR="00A44DCA" w:rsidRPr="008D21E4" w:rsidRDefault="007A7B20">
      <w:pPr>
        <w:tabs>
          <w:tab w:val="left" w:pos="540"/>
        </w:tabs>
        <w:ind w:firstLineChars="490" w:firstLine="1029"/>
        <w:rPr>
          <w:rFonts w:asciiTheme="minorEastAsia" w:eastAsiaTheme="minorEastAsia" w:hAnsiTheme="minorEastAsia" w:cs="Yu Gothic Light"/>
          <w:bCs/>
        </w:rPr>
      </w:pPr>
      <w:r w:rsidRPr="008D21E4">
        <w:rPr>
          <w:rFonts w:asciiTheme="minorEastAsia" w:eastAsiaTheme="minorEastAsia" w:hAnsiTheme="minorEastAsia" w:cs="Yu Gothic Light" w:hint="eastAsia"/>
          <w:bCs/>
        </w:rPr>
        <w:t>5</w:t>
      </w:r>
      <w:r w:rsidRPr="008D21E4">
        <w:rPr>
          <w:rFonts w:asciiTheme="minorEastAsia" w:eastAsiaTheme="minorEastAsia" w:hAnsiTheme="minorEastAsia" w:cs="Yu Gothic Light" w:hint="eastAsia"/>
          <w:bCs/>
        </w:rPr>
        <w:t>结果评估是为了衡量培训给公司带来的影响</w:t>
      </w:r>
    </w:p>
    <w:p w:rsidR="00A44DCA" w:rsidRPr="008D21E4" w:rsidRDefault="00A44DCA">
      <w:pPr>
        <w:rPr>
          <w:rFonts w:asciiTheme="minorEastAsia" w:eastAsiaTheme="minorEastAsia" w:hAnsiTheme="minorEastAsia"/>
        </w:rPr>
      </w:pPr>
    </w:p>
    <w:sectPr w:rsidR="00A44DCA" w:rsidRPr="008D21E4" w:rsidSect="00A44D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B20" w:rsidRDefault="007A7B20" w:rsidP="008D21E4">
      <w:r>
        <w:separator/>
      </w:r>
    </w:p>
  </w:endnote>
  <w:endnote w:type="continuationSeparator" w:id="1">
    <w:p w:rsidR="007A7B20" w:rsidRDefault="007A7B20" w:rsidP="008D21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B20" w:rsidRDefault="007A7B20" w:rsidP="008D21E4">
      <w:r>
        <w:separator/>
      </w:r>
    </w:p>
  </w:footnote>
  <w:footnote w:type="continuationSeparator" w:id="1">
    <w:p w:rsidR="007A7B20" w:rsidRDefault="007A7B20" w:rsidP="008D21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c5NDJlNDE3NTViNDE0YWZkZDVhODU0N2ZmYzNkNjMifQ=="/>
  </w:docVars>
  <w:rsids>
    <w:rsidRoot w:val="729C7989"/>
    <w:rsid w:val="007A7B20"/>
    <w:rsid w:val="008D21E4"/>
    <w:rsid w:val="00A44DCA"/>
    <w:rsid w:val="729C79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4DCA"/>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D21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D21E4"/>
    <w:rPr>
      <w:rFonts w:ascii="Times New Roman" w:eastAsia="宋体" w:hAnsi="Times New Roman" w:cs="Times New Roman"/>
      <w:kern w:val="2"/>
      <w:sz w:val="18"/>
      <w:szCs w:val="18"/>
    </w:rPr>
  </w:style>
  <w:style w:type="paragraph" w:styleId="a4">
    <w:name w:val="footer"/>
    <w:basedOn w:val="a"/>
    <w:link w:val="Char0"/>
    <w:rsid w:val="008D21E4"/>
    <w:pPr>
      <w:tabs>
        <w:tab w:val="center" w:pos="4153"/>
        <w:tab w:val="right" w:pos="8306"/>
      </w:tabs>
      <w:snapToGrid w:val="0"/>
      <w:jc w:val="left"/>
    </w:pPr>
    <w:rPr>
      <w:sz w:val="18"/>
      <w:szCs w:val="18"/>
    </w:rPr>
  </w:style>
  <w:style w:type="character" w:customStyle="1" w:styleId="Char0">
    <w:name w:val="页脚 Char"/>
    <w:basedOn w:val="a0"/>
    <w:link w:val="a4"/>
    <w:rsid w:val="008D21E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330</Words>
  <Characters>1884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jxxy</dc:creator>
  <cp:lastModifiedBy>xhy</cp:lastModifiedBy>
  <cp:revision>2</cp:revision>
  <dcterms:created xsi:type="dcterms:W3CDTF">2022-05-11T04:25:00Z</dcterms:created>
  <dcterms:modified xsi:type="dcterms:W3CDTF">2022-06-23T10:33:00Z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F3520C7D41CE4470BE89282C0197E1BC</vt:lpwstr>
  </property>
</Properties>
</file>