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AF3AF" w14:textId="77777777" w:rsidR="00572CEE" w:rsidRDefault="00572CEE" w:rsidP="00572CEE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CF5A70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14:paraId="5DC337DF" w14:textId="4B793634" w:rsidR="00572CEE" w:rsidRDefault="007547FA" w:rsidP="00572CEE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572CEE">
        <w:rPr>
          <w:rFonts w:ascii="Arial" w:hAnsi="Arial" w:hint="eastAsia"/>
          <w:b/>
          <w:snapToGrid w:val="0"/>
          <w:spacing w:val="-20"/>
          <w:kern w:val="0"/>
          <w:sz w:val="36"/>
        </w:rPr>
        <w:t>文秘专业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572CEE">
        <w:rPr>
          <w:rFonts w:ascii="Arial" w:hAnsi="Arial" w:hint="eastAsia"/>
          <w:b/>
          <w:snapToGrid w:val="0"/>
          <w:spacing w:val="-20"/>
          <w:kern w:val="0"/>
          <w:sz w:val="36"/>
        </w:rPr>
        <w:t>（专科）函授班</w:t>
      </w:r>
      <w:r w:rsidR="00572CEE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CF5A70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572CEE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37420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572CEE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254341CD" w14:textId="77777777" w:rsidR="00572CEE" w:rsidRDefault="00572CEE" w:rsidP="00572CEE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CF5A70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公共关系学</w:t>
      </w:r>
      <w:r>
        <w:rPr>
          <w:rFonts w:ascii="Arial" w:hAnsi="Arial" w:hint="eastAsia"/>
          <w:b/>
          <w:snapToGrid w:val="0"/>
          <w:kern w:val="0"/>
          <w:sz w:val="32"/>
        </w:rPr>
        <w:t>》试题</w:t>
      </w:r>
    </w:p>
    <w:p w14:paraId="20401C82" w14:textId="03CC8BCE" w:rsidR="00C4051F" w:rsidRDefault="00572CEE" w:rsidP="00037EDD">
      <w:pPr>
        <w:rPr>
          <w:b/>
          <w:bCs/>
          <w:sz w:val="32"/>
          <w:szCs w:val="32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7547FA">
        <w:fldChar w:fldCharType="begin"/>
      </w:r>
      <w:r w:rsidR="007547FA">
        <w:instrText xml:space="preserve"> FILLIN "</w:instrText>
      </w:r>
      <w:r w:rsidR="007547FA">
        <w:instrText>请输入使用的年级（如</w:instrText>
      </w:r>
      <w:r w:rsidR="007547FA">
        <w:instrText>2001</w:instrText>
      </w:r>
      <w:r w:rsidR="007547FA">
        <w:instrText>）：</w:instrText>
      </w:r>
      <w:r w:rsidR="007547FA">
        <w:instrText>" \d "XXXX</w:instrText>
      </w:r>
      <w:r w:rsidR="007547FA">
        <w:instrText>级</w:instrText>
      </w:r>
      <w:r w:rsidR="007547FA">
        <w:instrText xml:space="preserve">" \* MERGEFORMAT </w:instrText>
      </w:r>
      <w:r w:rsidR="007547FA">
        <w:fldChar w:fldCharType="separate"/>
      </w:r>
      <w:r w:rsidR="00CF5A70">
        <w:rPr>
          <w:rFonts w:ascii="楷体_GB2312" w:eastAsia="楷体_GB2312" w:hint="eastAsia"/>
          <w:snapToGrid w:val="0"/>
          <w:kern w:val="0"/>
          <w:sz w:val="24"/>
          <w:szCs w:val="22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7547FA">
        <w:rPr>
          <w:rFonts w:ascii="楷体_GB2312" w:eastAsia="楷体_GB2312"/>
          <w:snapToGrid w:val="0"/>
          <w:kern w:val="0"/>
          <w:sz w:val="24"/>
        </w:rPr>
        <w:fldChar w:fldCharType="end"/>
      </w:r>
      <w:r w:rsidR="0012038E">
        <w:rPr>
          <w:rFonts w:ascii="楷体_GB2312" w:eastAsia="楷体_GB2312"/>
          <w:snapToGrid w:val="0"/>
          <w:kern w:val="0"/>
          <w:sz w:val="24"/>
        </w:rPr>
        <w:t xml:space="preserve">    </w:t>
      </w:r>
      <w:r w:rsidR="00CF5A70"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6D1CD8">
        <w:rPr>
          <w:rFonts w:ascii="楷体_GB2312" w:eastAsia="楷体_GB2312" w:hint="eastAsia"/>
          <w:snapToGrid w:val="0"/>
          <w:kern w:val="0"/>
          <w:sz w:val="24"/>
        </w:rPr>
        <w:t>大作业</w:t>
      </w:r>
      <w:r w:rsidR="00CF5A70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</w:t>
      </w:r>
      <w:r w:rsidR="00037EDD">
        <w:rPr>
          <w:rFonts w:ascii="楷体_GB2312" w:eastAsia="楷体_GB2312" w:hint="eastAsia"/>
          <w:snapToGrid w:val="0"/>
          <w:kern w:val="0"/>
          <w:sz w:val="24"/>
        </w:rPr>
        <w:t xml:space="preserve">  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 w:rsidR="00CF5A70">
        <w:rPr>
          <w:rFonts w:ascii="楷体_GB2312" w:eastAsia="楷体_GB2312" w:hint="eastAsia"/>
          <w:snapToGrid w:val="0"/>
          <w:kern w:val="0"/>
          <w:sz w:val="24"/>
        </w:rPr>
        <w:t>姓名：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 w:rsidR="00037EDD">
        <w:rPr>
          <w:rFonts w:ascii="楷体_GB2312" w:eastAsia="楷体_GB2312" w:hint="eastAsia"/>
          <w:snapToGrid w:val="0"/>
          <w:kern w:val="0"/>
          <w:sz w:val="24"/>
        </w:rPr>
        <w:t xml:space="preserve">      得分：</w:t>
      </w:r>
      <w:bookmarkStart w:id="0" w:name="_GoBack"/>
      <w:bookmarkEnd w:id="0"/>
    </w:p>
    <w:p w14:paraId="681BA849" w14:textId="3FD6DFC3" w:rsidR="00711FD5" w:rsidRPr="00711FD5" w:rsidRDefault="00711FD5" w:rsidP="00711FD5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/>
          <w:b/>
          <w:bCs/>
          <w:szCs w:val="21"/>
        </w:rPr>
        <w:t>2022</w:t>
      </w:r>
      <w:r>
        <w:rPr>
          <w:rFonts w:asciiTheme="minorEastAsia" w:hAnsiTheme="minorEastAsia" w:hint="eastAsia"/>
          <w:b/>
          <w:bCs/>
          <w:szCs w:val="21"/>
        </w:rPr>
        <w:t>年</w:t>
      </w:r>
      <w:r w:rsidRPr="00711FD5">
        <w:rPr>
          <w:rFonts w:asciiTheme="minorEastAsia" w:hAnsiTheme="minorEastAsia" w:hint="eastAsia"/>
          <w:b/>
          <w:bCs/>
          <w:szCs w:val="21"/>
        </w:rPr>
        <w:t>2月13日，恰逢周末，重庆磁器口景区人很多。为了保障游客的安全和维护景区秩序，尽管是休息日，当地民警还是得加班执勤，而且</w:t>
      </w:r>
      <w:proofErr w:type="gramStart"/>
      <w:r w:rsidRPr="00711FD5">
        <w:rPr>
          <w:rFonts w:asciiTheme="minorEastAsia" w:hAnsiTheme="minorEastAsia" w:hint="eastAsia"/>
          <w:b/>
          <w:bCs/>
          <w:szCs w:val="21"/>
        </w:rPr>
        <w:t>一执就是</w:t>
      </w:r>
      <w:proofErr w:type="gramEnd"/>
      <w:r w:rsidRPr="00711FD5">
        <w:rPr>
          <w:rFonts w:asciiTheme="minorEastAsia" w:hAnsiTheme="minorEastAsia" w:hint="eastAsia"/>
          <w:b/>
          <w:bCs/>
          <w:szCs w:val="21"/>
        </w:rPr>
        <w:t>一天。</w:t>
      </w:r>
    </w:p>
    <w:p w14:paraId="7FEC31E1" w14:textId="3152FFE0" w:rsidR="00711FD5" w:rsidRPr="00711FD5" w:rsidRDefault="00711FD5" w:rsidP="00711FD5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 w:rsidRPr="00711FD5">
        <w:rPr>
          <w:rFonts w:asciiTheme="minorEastAsia" w:hAnsiTheme="minorEastAsia" w:hint="eastAsia"/>
          <w:b/>
          <w:bCs/>
          <w:szCs w:val="21"/>
        </w:rPr>
        <w:t>到了饭点，有民警坐在景区一家星巴克咖啡店门口吃起了盒饭，吃着吃着，有星巴克员工冲出来，还以为是来送温暖的，没想到是直接说，“你们能换个地方吃吗？你们这样会影响我们的品牌形象。”</w:t>
      </w:r>
    </w:p>
    <w:p w14:paraId="4A2E55F3" w14:textId="7A156B21" w:rsidR="00711FD5" w:rsidRDefault="00711FD5" w:rsidP="00711FD5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 w:rsidRPr="00711FD5">
        <w:rPr>
          <w:rFonts w:asciiTheme="minorEastAsia" w:hAnsiTheme="minorEastAsia" w:hint="eastAsia"/>
          <w:b/>
          <w:bCs/>
          <w:szCs w:val="21"/>
        </w:rPr>
        <w:t>被驱赶的民警在把这一幕发在了朋友圈，结尾反问了一句：不知道什么水平的公安能配得上这高大上的星巴克。</w:t>
      </w:r>
    </w:p>
    <w:p w14:paraId="5911A8CB" w14:textId="4A5EE3E4" w:rsidR="00711FD5" w:rsidRDefault="00711FD5" w:rsidP="00711FD5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 w:rsidRPr="00711FD5">
        <w:rPr>
          <w:rFonts w:asciiTheme="minorEastAsia" w:hAnsiTheme="minorEastAsia" w:hint="eastAsia"/>
          <w:b/>
          <w:bCs/>
          <w:szCs w:val="21"/>
        </w:rPr>
        <w:t>被赶走就算了，本来民警觉得事情也就到这了，</w:t>
      </w:r>
      <w:proofErr w:type="gramStart"/>
      <w:r w:rsidRPr="00711FD5">
        <w:rPr>
          <w:rFonts w:asciiTheme="minorEastAsia" w:hAnsiTheme="minorEastAsia" w:hint="eastAsia"/>
          <w:b/>
          <w:bCs/>
          <w:szCs w:val="21"/>
        </w:rPr>
        <w:t>但星巴克随后做</w:t>
      </w:r>
      <w:proofErr w:type="gramEnd"/>
      <w:r w:rsidRPr="00711FD5">
        <w:rPr>
          <w:rFonts w:asciiTheme="minorEastAsia" w:hAnsiTheme="minorEastAsia" w:hint="eastAsia"/>
          <w:b/>
          <w:bCs/>
          <w:szCs w:val="21"/>
        </w:rPr>
        <w:t>得更绝，还拨打了电话，投诉民警在店门口吃盒饭，影响品牌形象！随后网友把事情发上微博，舆论瞬间炸了锅，</w:t>
      </w:r>
      <w:proofErr w:type="gramStart"/>
      <w:r w:rsidRPr="00711FD5">
        <w:rPr>
          <w:rFonts w:asciiTheme="minorEastAsia" w:hAnsiTheme="minorEastAsia" w:hint="eastAsia"/>
          <w:b/>
          <w:bCs/>
          <w:szCs w:val="21"/>
        </w:rPr>
        <w:t>点赞最高</w:t>
      </w:r>
      <w:proofErr w:type="gramEnd"/>
      <w:r w:rsidRPr="00711FD5">
        <w:rPr>
          <w:rFonts w:asciiTheme="minorEastAsia" w:hAnsiTheme="minorEastAsia" w:hint="eastAsia"/>
          <w:b/>
          <w:bCs/>
          <w:szCs w:val="21"/>
        </w:rPr>
        <w:t>的评论直指星巴克的态度问题。还有网友点出，借个地方吃饭不会影响形象，驱赶民警这下</w:t>
      </w:r>
      <w:proofErr w:type="gramStart"/>
      <w:r w:rsidRPr="00711FD5">
        <w:rPr>
          <w:rFonts w:asciiTheme="minorEastAsia" w:hAnsiTheme="minorEastAsia" w:hint="eastAsia"/>
          <w:b/>
          <w:bCs/>
          <w:szCs w:val="21"/>
        </w:rPr>
        <w:t>倒彻底</w:t>
      </w:r>
      <w:proofErr w:type="gramEnd"/>
      <w:r w:rsidRPr="00711FD5">
        <w:rPr>
          <w:rFonts w:asciiTheme="minorEastAsia" w:hAnsiTheme="minorEastAsia" w:hint="eastAsia"/>
          <w:b/>
          <w:bCs/>
          <w:szCs w:val="21"/>
        </w:rPr>
        <w:t>影响形象了。</w:t>
      </w:r>
    </w:p>
    <w:p w14:paraId="3E219DBE" w14:textId="77777777" w:rsidR="00711FD5" w:rsidRPr="00711FD5" w:rsidRDefault="00711FD5" w:rsidP="00711FD5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 w:rsidRPr="00711FD5">
        <w:rPr>
          <w:rFonts w:asciiTheme="minorEastAsia" w:hAnsiTheme="minorEastAsia" w:hint="eastAsia"/>
          <w:b/>
          <w:bCs/>
          <w:szCs w:val="21"/>
        </w:rPr>
        <w:t>第二天，有记者联系星巴克重庆的相关负责人，结果吃了个闭门羹，对方明确拒绝了采访要求，并表示，“重庆这边已经明确不允许发声，要采访只能找星巴克总部，只有星巴克中国才能发声。”</w:t>
      </w:r>
    </w:p>
    <w:p w14:paraId="2AAD4A7B" w14:textId="77777777" w:rsidR="00711FD5" w:rsidRPr="00711FD5" w:rsidRDefault="00711FD5" w:rsidP="00711FD5">
      <w:pPr>
        <w:ind w:firstLineChars="200" w:firstLine="422"/>
        <w:rPr>
          <w:rFonts w:asciiTheme="minorEastAsia" w:hAnsiTheme="minorEastAsia"/>
          <w:b/>
          <w:bCs/>
          <w:szCs w:val="21"/>
        </w:rPr>
      </w:pPr>
    </w:p>
    <w:p w14:paraId="15855A7A" w14:textId="582F0B84" w:rsidR="00711FD5" w:rsidRPr="00711FD5" w:rsidRDefault="00711FD5" w:rsidP="00711FD5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 w:rsidRPr="00711FD5">
        <w:rPr>
          <w:rFonts w:asciiTheme="minorEastAsia" w:hAnsiTheme="minorEastAsia" w:hint="eastAsia"/>
          <w:b/>
          <w:bCs/>
          <w:szCs w:val="21"/>
        </w:rPr>
        <w:t>记者随后联系上星巴克中国，相关人士告诉记者，目前已由相关部门启动了内部调查，调查结果将随后公布。</w:t>
      </w:r>
    </w:p>
    <w:p w14:paraId="7C676CFD" w14:textId="15D23F7B" w:rsidR="00711FD5" w:rsidRDefault="00711FD5" w:rsidP="00B50D48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 w:rsidRPr="00711FD5">
        <w:rPr>
          <w:rFonts w:asciiTheme="minorEastAsia" w:hAnsiTheme="minorEastAsia" w:hint="eastAsia"/>
          <w:b/>
          <w:bCs/>
          <w:szCs w:val="21"/>
        </w:rPr>
        <w:t>“到底是员工素质问题还是星巴克太傲慢？”</w:t>
      </w:r>
    </w:p>
    <w:p w14:paraId="56926232" w14:textId="4302F386" w:rsidR="00C4051F" w:rsidRPr="00B50D48" w:rsidRDefault="00CE1813" w:rsidP="00B50D48">
      <w:pPr>
        <w:ind w:firstLineChars="200" w:firstLine="422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公关危机与危机公关的含义？危机处理的原则都有哪些？</w:t>
      </w:r>
      <w:r w:rsidR="00A330C1">
        <w:rPr>
          <w:rFonts w:asciiTheme="minorEastAsia" w:hAnsiTheme="minorEastAsia" w:hint="eastAsia"/>
          <w:b/>
          <w:bCs/>
          <w:szCs w:val="21"/>
        </w:rPr>
        <w:t>假如你是</w:t>
      </w:r>
      <w:r>
        <w:rPr>
          <w:rFonts w:asciiTheme="minorEastAsia" w:hAnsiTheme="minorEastAsia" w:hint="eastAsia"/>
          <w:b/>
          <w:bCs/>
          <w:szCs w:val="21"/>
        </w:rPr>
        <w:t>星巴克的公关人员，在处理此次危机事件</w:t>
      </w:r>
      <w:r w:rsidR="00A330C1">
        <w:rPr>
          <w:rFonts w:asciiTheme="minorEastAsia" w:hAnsiTheme="minorEastAsia" w:hint="eastAsia"/>
          <w:b/>
          <w:bCs/>
          <w:szCs w:val="21"/>
        </w:rPr>
        <w:t>时</w:t>
      </w:r>
      <w:r>
        <w:rPr>
          <w:rFonts w:asciiTheme="minorEastAsia" w:hAnsiTheme="minorEastAsia" w:hint="eastAsia"/>
          <w:b/>
          <w:bCs/>
          <w:szCs w:val="21"/>
        </w:rPr>
        <w:t>，危机处理的一般程序应该是怎样的？</w:t>
      </w:r>
      <w:r w:rsidR="00A330C1">
        <w:rPr>
          <w:rFonts w:asciiTheme="minorEastAsia" w:hAnsiTheme="minorEastAsia" w:hint="eastAsia"/>
          <w:b/>
          <w:bCs/>
          <w:szCs w:val="21"/>
        </w:rPr>
        <w:t>结合案例回答。</w:t>
      </w:r>
      <w:r w:rsidR="00073E91" w:rsidRPr="00B50D48">
        <w:rPr>
          <w:rFonts w:asciiTheme="minorEastAsia" w:hAnsiTheme="minorEastAsia" w:hint="eastAsia"/>
          <w:b/>
          <w:bCs/>
          <w:szCs w:val="21"/>
        </w:rPr>
        <w:t>（</w:t>
      </w:r>
      <w:r>
        <w:rPr>
          <w:rFonts w:asciiTheme="minorEastAsia" w:hAnsiTheme="minorEastAsia" w:hint="eastAsia"/>
          <w:b/>
          <w:bCs/>
          <w:szCs w:val="21"/>
        </w:rPr>
        <w:t>危机处理</w:t>
      </w:r>
      <w:r w:rsidR="00A330C1">
        <w:rPr>
          <w:rFonts w:asciiTheme="minorEastAsia" w:hAnsiTheme="minorEastAsia" w:hint="eastAsia"/>
          <w:b/>
          <w:bCs/>
          <w:szCs w:val="21"/>
        </w:rPr>
        <w:t>方案</w:t>
      </w:r>
      <w:r w:rsidR="00073E91" w:rsidRPr="00B50D48">
        <w:rPr>
          <w:rFonts w:asciiTheme="minorEastAsia" w:hAnsiTheme="minorEastAsia" w:hint="eastAsia"/>
          <w:b/>
          <w:bCs/>
          <w:szCs w:val="21"/>
        </w:rPr>
        <w:t>字数要求不少于1500</w:t>
      </w:r>
      <w:r w:rsidR="00FC6F5B" w:rsidRPr="00B50D48">
        <w:rPr>
          <w:rFonts w:asciiTheme="minorEastAsia" w:hAnsiTheme="minorEastAsia" w:hint="eastAsia"/>
          <w:b/>
          <w:bCs/>
          <w:szCs w:val="21"/>
        </w:rPr>
        <w:t>字</w:t>
      </w:r>
      <w:r w:rsidR="00073E91" w:rsidRPr="00B50D48">
        <w:rPr>
          <w:rFonts w:asciiTheme="minorEastAsia" w:hAnsiTheme="minorEastAsia" w:hint="eastAsia"/>
          <w:b/>
          <w:bCs/>
          <w:szCs w:val="21"/>
        </w:rPr>
        <w:t>）</w:t>
      </w:r>
      <w:r w:rsidR="00572CEE" w:rsidRPr="00B50D48">
        <w:rPr>
          <w:rFonts w:asciiTheme="minorEastAsia" w:hAnsiTheme="minorEastAsia" w:hint="eastAsia"/>
          <w:b/>
          <w:bCs/>
          <w:szCs w:val="21"/>
        </w:rPr>
        <w:t>。</w:t>
      </w:r>
    </w:p>
    <w:p w14:paraId="0A201A40" w14:textId="77777777" w:rsidR="00374203" w:rsidRDefault="00374203" w:rsidP="006D1CD8">
      <w:pPr>
        <w:rPr>
          <w:color w:val="FF0000"/>
        </w:rPr>
      </w:pPr>
    </w:p>
    <w:p w14:paraId="48CDF021" w14:textId="77777777" w:rsidR="006D1CD8" w:rsidRPr="00B50D48" w:rsidRDefault="006D1CD8" w:rsidP="006D1CD8">
      <w:r w:rsidRPr="00CC2EC1">
        <w:rPr>
          <w:rFonts w:hint="eastAsia"/>
          <w:color w:val="FF0000"/>
        </w:rPr>
        <w:t>以下为</w:t>
      </w:r>
      <w:r>
        <w:rPr>
          <w:rFonts w:hint="eastAsia"/>
          <w:color w:val="FF0000"/>
        </w:rPr>
        <w:t>答题</w:t>
      </w:r>
      <w:r w:rsidRPr="00CC2EC1">
        <w:rPr>
          <w:rFonts w:hint="eastAsia"/>
          <w:color w:val="FF0000"/>
        </w:rPr>
        <w:t>内容</w:t>
      </w:r>
      <w:r>
        <w:rPr>
          <w:rFonts w:hint="eastAsia"/>
          <w:color w:val="FF0000"/>
        </w:rPr>
        <w:t>（务必排版整齐，否则影响卷面分）</w:t>
      </w:r>
      <w:r w:rsidRPr="00B50D48">
        <w:rPr>
          <w:rFonts w:hint="eastAsia"/>
        </w:rPr>
        <w:t>：</w:t>
      </w:r>
    </w:p>
    <w:p w14:paraId="1F820545" w14:textId="35AB5D1E" w:rsidR="00C4051F" w:rsidRPr="00B50D48" w:rsidRDefault="00C4051F" w:rsidP="006D1CD8">
      <w:pPr>
        <w:rPr>
          <w:bCs/>
          <w:szCs w:val="21"/>
        </w:rPr>
      </w:pPr>
    </w:p>
    <w:sectPr w:rsidR="00C4051F" w:rsidRPr="00B50D48" w:rsidSect="00572CE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26D43" w14:textId="77777777" w:rsidR="009F3C43" w:rsidRDefault="009F3C43" w:rsidP="00572CEE">
      <w:r>
        <w:separator/>
      </w:r>
    </w:p>
  </w:endnote>
  <w:endnote w:type="continuationSeparator" w:id="0">
    <w:p w14:paraId="171CD8EB" w14:textId="77777777" w:rsidR="009F3C43" w:rsidRDefault="009F3C43" w:rsidP="0057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66F54" w14:textId="77777777" w:rsidR="009F3C43" w:rsidRDefault="009F3C43" w:rsidP="00572CEE">
      <w:r>
        <w:separator/>
      </w:r>
    </w:p>
  </w:footnote>
  <w:footnote w:type="continuationSeparator" w:id="0">
    <w:p w14:paraId="5D409A79" w14:textId="77777777" w:rsidR="009F3C43" w:rsidRDefault="009F3C43" w:rsidP="00572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0563C0"/>
    <w:multiLevelType w:val="singleLevel"/>
    <w:tmpl w:val="9B0563C0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60DD0"/>
    <w:rsid w:val="00011BD1"/>
    <w:rsid w:val="00037EDD"/>
    <w:rsid w:val="00073E91"/>
    <w:rsid w:val="0012038E"/>
    <w:rsid w:val="00374203"/>
    <w:rsid w:val="004702DC"/>
    <w:rsid w:val="005145FB"/>
    <w:rsid w:val="00561395"/>
    <w:rsid w:val="00572CEE"/>
    <w:rsid w:val="005B0225"/>
    <w:rsid w:val="006D1CD8"/>
    <w:rsid w:val="00711FD5"/>
    <w:rsid w:val="007547FA"/>
    <w:rsid w:val="00833FE0"/>
    <w:rsid w:val="008F6C33"/>
    <w:rsid w:val="00971671"/>
    <w:rsid w:val="009D644C"/>
    <w:rsid w:val="009F3C43"/>
    <w:rsid w:val="00A330C1"/>
    <w:rsid w:val="00B50D48"/>
    <w:rsid w:val="00C4051F"/>
    <w:rsid w:val="00C57F85"/>
    <w:rsid w:val="00CE1813"/>
    <w:rsid w:val="00CF5A70"/>
    <w:rsid w:val="00F5140C"/>
    <w:rsid w:val="00F6435B"/>
    <w:rsid w:val="00FC6F5B"/>
    <w:rsid w:val="06F60DD0"/>
    <w:rsid w:val="4722547E"/>
    <w:rsid w:val="4A346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AD3A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72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72CEE"/>
    <w:rPr>
      <w:kern w:val="2"/>
      <w:sz w:val="18"/>
      <w:szCs w:val="18"/>
    </w:rPr>
  </w:style>
  <w:style w:type="paragraph" w:styleId="a4">
    <w:name w:val="footer"/>
    <w:basedOn w:val="a"/>
    <w:link w:val="Char0"/>
    <w:rsid w:val="00572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72CE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72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72CEE"/>
    <w:rPr>
      <w:kern w:val="2"/>
      <w:sz w:val="18"/>
      <w:szCs w:val="18"/>
    </w:rPr>
  </w:style>
  <w:style w:type="paragraph" w:styleId="a4">
    <w:name w:val="footer"/>
    <w:basedOn w:val="a"/>
    <w:link w:val="Char0"/>
    <w:rsid w:val="00572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72C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2022-05-02T07:19:00Z</dcterms:created>
  <dcterms:modified xsi:type="dcterms:W3CDTF">2022-06-06T08:43:00Z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