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A58" w:rsidRPr="005324B0" w:rsidRDefault="00CC3A58" w:rsidP="00CC3A58">
      <w:pPr>
        <w:spacing w:line="400" w:lineRule="exact"/>
        <w:jc w:val="center"/>
        <w:rPr>
          <w:rFonts w:ascii="宋体" w:eastAsia="宋体" w:hAnsi="宋体" w:cs="Times New Roman"/>
          <w:b/>
          <w:noProof/>
          <w:szCs w:val="20"/>
        </w:rPr>
      </w:pPr>
      <w:r w:rsidRPr="005324B0">
        <w:rPr>
          <w:rFonts w:ascii="宋体" w:eastAsia="宋体" w:hAnsi="宋体" w:cs="Times New Roman" w:hint="eastAsia"/>
          <w:b/>
          <w:sz w:val="32"/>
          <w:szCs w:val="20"/>
        </w:rPr>
        <w:t>《</w:t>
      </w:r>
      <w:r w:rsidR="005B1506">
        <w:rPr>
          <w:rFonts w:ascii="宋体" w:eastAsia="宋体" w:hAnsi="宋体" w:cs="Times New Roman" w:hint="eastAsia"/>
          <w:b/>
          <w:sz w:val="32"/>
          <w:szCs w:val="20"/>
        </w:rPr>
        <w:t>130003计算机文化基础</w:t>
      </w:r>
      <w:r w:rsidRPr="005324B0">
        <w:rPr>
          <w:rFonts w:ascii="宋体" w:eastAsia="宋体" w:hAnsi="宋体" w:cs="Times New Roman" w:hint="eastAsia"/>
          <w:b/>
          <w:sz w:val="32"/>
          <w:szCs w:val="20"/>
        </w:rPr>
        <w:t>》</w:t>
      </w:r>
      <w:r w:rsidR="00E52991">
        <w:rPr>
          <w:rFonts w:ascii="宋体" w:eastAsia="宋体" w:hAnsi="宋体" w:cs="Times New Roman" w:hint="eastAsia"/>
          <w:b/>
          <w:sz w:val="32"/>
          <w:szCs w:val="20"/>
        </w:rPr>
        <w:t>参考答案</w:t>
      </w: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一.名词解释（每题</w:t>
      </w:r>
      <w:r w:rsidR="00BD2A91" w:rsidRPr="00BD2A91">
        <w:rPr>
          <w:rFonts w:ascii="宋体" w:eastAsia="宋体" w:hAnsi="宋体" w:hint="eastAsia"/>
          <w:snapToGrid w:val="0"/>
          <w:kern w:val="0"/>
          <w:szCs w:val="21"/>
        </w:rPr>
        <w:t>4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分，计</w:t>
      </w:r>
      <w:r w:rsidR="00BD2A91" w:rsidRPr="00BD2A91">
        <w:rPr>
          <w:rFonts w:ascii="宋体" w:eastAsia="宋体" w:hAnsi="宋体" w:hint="eastAsia"/>
          <w:snapToGrid w:val="0"/>
          <w:kern w:val="0"/>
          <w:szCs w:val="21"/>
        </w:rPr>
        <w:t>20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分）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1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通信子网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通信子网是指由通信控制处理机、通信线路与其他通信设备组成，完成网络数据传输、转发等通信任务。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2.操作系统</w:t>
      </w:r>
    </w:p>
    <w:p w:rsidR="00414FA8" w:rsidRPr="00414FA8" w:rsidRDefault="005B1506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520E0B" w:rsidRDefault="00414FA8" w:rsidP="00414FA8">
      <w:r w:rsidRPr="00520E0B">
        <w:t>操作系统是为了合理、方便地利用计算机系统，而对其硬件资源和软件资源进行管理和控制的软件。操作系统具有处理机管理（进程管理）、存储管理、设备管理、文件管理和作业管理等五大管理功能</w:t>
      </w:r>
      <w:r w:rsidRPr="00520E0B">
        <w:rPr>
          <w:rFonts w:hint="eastAsia"/>
        </w:rPr>
        <w:t>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CAM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520E0B" w:rsidRDefault="00414FA8" w:rsidP="00414FA8">
      <w:r>
        <w:rPr>
          <w:rFonts w:hint="eastAsia"/>
        </w:rPr>
        <w:t>CAM是计算机辅助制造的简称，</w:t>
      </w:r>
      <w:r>
        <w:t>是</w:t>
      </w:r>
      <w:r>
        <w:rPr>
          <w:rFonts w:hint="eastAsia"/>
        </w:rPr>
        <w:t>指</w:t>
      </w:r>
      <w:r>
        <w:t>利用计算机进行对生产设备的控制和管理，</w:t>
      </w:r>
      <w:r>
        <w:rPr>
          <w:rFonts w:hint="eastAsia"/>
        </w:rPr>
        <w:t>从而提高产品质量，降低生产成本，缩短生产周期，改善制造人员的工作条件。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．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计算机信息系统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ind w:firstLine="402"/>
      </w:pPr>
      <w:r>
        <w:rPr>
          <w:rFonts w:hint="eastAsia"/>
        </w:rPr>
        <w:t>计算机信息系统是指由计算机及其相关的配套设备、设施（含网络）构成的，并按一定的应用目标和规则对信息进行采集、加工、存储、传输、检索等处理的人机系统。其基本组成是：计算机实体、信息和人。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超文本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rPr>
          <w:b/>
        </w:rPr>
      </w:pPr>
      <w:r>
        <w:rPr>
          <w:rFonts w:hint="eastAsia"/>
        </w:rPr>
        <w:t>超文本，指的是除了包含有文本、图像、声音、视频等信息外，还包含有指向其他Web页或本页某特定位</w:t>
      </w:r>
      <w:r w:rsidRPr="00B2661C">
        <w:rPr>
          <w:rFonts w:hint="eastAsia"/>
        </w:rPr>
        <w:t>置</w:t>
      </w:r>
      <w:r>
        <w:rPr>
          <w:rFonts w:hint="eastAsia"/>
        </w:rPr>
        <w:t>的超链接。</w:t>
      </w:r>
    </w:p>
    <w:p w:rsidR="00414FA8" w:rsidRPr="00414FA8" w:rsidRDefault="00414FA8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二、简答题（每题</w:t>
      </w:r>
      <w:r w:rsidR="00BD2A91">
        <w:rPr>
          <w:rFonts w:ascii="宋体" w:eastAsia="宋体" w:hAnsi="宋体" w:hint="eastAsia"/>
          <w:snapToGrid w:val="0"/>
          <w:kern w:val="0"/>
          <w:szCs w:val="21"/>
        </w:rPr>
        <w:t>5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分，计</w:t>
      </w:r>
      <w:r w:rsidR="00BD2A91">
        <w:rPr>
          <w:rFonts w:ascii="宋体" w:eastAsia="宋体" w:hAnsi="宋体" w:hint="eastAsia"/>
          <w:snapToGrid w:val="0"/>
          <w:kern w:val="0"/>
          <w:szCs w:val="21"/>
        </w:rPr>
        <w:t>25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分）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/>
          <w:b/>
          <w:snapToGrid w:val="0"/>
          <w:kern w:val="0"/>
          <w:szCs w:val="21"/>
        </w:rPr>
        <w:t>1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、简要分析计算机硬件系统和软件系统的基本组成部分。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Default="00414FA8" w:rsidP="00414FA8">
      <w:pPr>
        <w:jc w:val="left"/>
      </w:pPr>
      <w:r>
        <w:t>由硬件和软件两部分组成,他们共同决定计算机的工作能力</w:t>
      </w:r>
      <w:r>
        <w:rPr>
          <w:rFonts w:hint="eastAsia"/>
        </w:rPr>
        <w:t>。</w:t>
      </w:r>
      <w:r>
        <w:t>计算机的硬件:</w:t>
      </w:r>
      <w:r>
        <w:rPr>
          <w:rFonts w:hint="eastAsia"/>
        </w:rPr>
        <w:t>包括</w:t>
      </w:r>
      <w:r>
        <w:t>运算器、控制器、存储器、输入设备、输出设备</w:t>
      </w:r>
      <w:r>
        <w:rPr>
          <w:rFonts w:hint="eastAsia"/>
        </w:rPr>
        <w:t>。</w:t>
      </w:r>
      <w:r>
        <w:t>计算机软件:是计算机使用的程序、供程序用的数据以及相关文挡资料的集合。</w:t>
      </w:r>
      <w:r>
        <w:br/>
      </w:r>
      <w:r>
        <w:rPr>
          <w:rFonts w:hint="eastAsia"/>
        </w:rPr>
        <w:t>包括</w:t>
      </w:r>
      <w:r>
        <w:t>系统软件和应用软件。系统软件:直接控制和协调计算机及其外部设备的运作。常用的有DOS、WINDOWS。应用软件:直接用于完成某种具体应用而无须用户编程的软件。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操作系统可以大致分为哪几类？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D74354" w:rsidRDefault="00414FA8" w:rsidP="00414FA8">
      <w:pPr>
        <w:ind w:left="202" w:hangingChars="96" w:hanging="202"/>
      </w:pPr>
      <w:r>
        <w:rPr>
          <w:rFonts w:hint="eastAsia"/>
        </w:rPr>
        <w:t>（1）批处理操作系统 （2）分时操作系统（3）实时操作系统（4）分布式操作系统（5）网络操作系统（6）嵌入式操作系统（7）多媒体操作系统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分析远程登录服务的基本过程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</w:pPr>
      <w:r>
        <w:t>Telnet远程登录服务分为以下4个过程：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（1）</w:t>
      </w:r>
      <w:r>
        <w:t>本地与远程主机建立连接。该过程实际上是建立一个TCP连接，用户必须知道远程主机的I</w:t>
      </w:r>
      <w:r>
        <w:rPr>
          <w:rFonts w:hint="eastAsia"/>
        </w:rPr>
        <w:t>P</w:t>
      </w:r>
      <w:r>
        <w:t>地址或域名</w:t>
      </w:r>
      <w:r>
        <w:rPr>
          <w:rFonts w:hint="eastAsia"/>
        </w:rPr>
        <w:t>。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（2）</w:t>
      </w:r>
      <w:r>
        <w:t>将本地终端上输入的用户名和口令及以后输入的任何命令或字符以NVT（Net Virtual Terminal</w:t>
      </w:r>
      <w:r>
        <w:rPr>
          <w:rFonts w:hint="eastAsia"/>
        </w:rPr>
        <w:t>，</w:t>
      </w:r>
      <w:r>
        <w:rPr>
          <w:rFonts w:hint="eastAsia"/>
          <w:szCs w:val="21"/>
        </w:rPr>
        <w:lastRenderedPageBreak/>
        <w:t>网络虚拟终端</w:t>
      </w:r>
      <w:r>
        <w:t>）格式传送到远程主机。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（3）</w:t>
      </w:r>
      <w:r>
        <w:t>将远程主机输出的NVT格式的数据转化为本地所接受的格式送回本地终端，包括输入命令回显和命令执行结果</w:t>
      </w:r>
      <w:r>
        <w:rPr>
          <w:rFonts w:hint="eastAsia"/>
        </w:rPr>
        <w:t>。</w:t>
      </w:r>
    </w:p>
    <w:p w:rsidR="00414FA8" w:rsidRPr="005C4503" w:rsidRDefault="00414FA8" w:rsidP="00414FA8">
      <w:pPr>
        <w:numPr>
          <w:ilvl w:val="8"/>
          <w:numId w:val="0"/>
        </w:numPr>
        <w:tabs>
          <w:tab w:val="num" w:pos="360"/>
        </w:tabs>
        <w:ind w:firstLine="402"/>
      </w:pPr>
      <w:r>
        <w:rPr>
          <w:rFonts w:hint="eastAsia"/>
        </w:rPr>
        <w:t>（4）</w:t>
      </w:r>
      <w:r>
        <w:t>最后，本地终端对远程主机进行撤</w:t>
      </w:r>
      <w:r>
        <w:rPr>
          <w:rFonts w:hint="eastAsia"/>
        </w:rPr>
        <w:t>销</w:t>
      </w:r>
      <w:r>
        <w:t>连接</w:t>
      </w:r>
      <w:r>
        <w:rPr>
          <w:rFonts w:hint="eastAsia"/>
        </w:rPr>
        <w:t>，</w:t>
      </w:r>
      <w:r>
        <w:t>该过程是撤销一个TCP连接。</w:t>
      </w:r>
    </w:p>
    <w:p w:rsidR="00414FA8" w:rsidRPr="00414FA8" w:rsidRDefault="00414FA8" w:rsidP="00414FA8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、试分析TCP/IP协议的体系结构和特点。</w:t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E75E85" w:rsidRDefault="00414FA8" w:rsidP="00414FA8">
      <w:r w:rsidRPr="00E75E85">
        <w:rPr>
          <w:rFonts w:hint="eastAsia"/>
        </w:rPr>
        <w:t>TCP/IP有以下几个特点：开放的协议标准，可以免费使用，并且独立于特定的计算机硬件与操作系统。</w:t>
      </w:r>
    </w:p>
    <w:p w:rsidR="00414FA8" w:rsidRPr="00E75E85" w:rsidRDefault="00414FA8" w:rsidP="00414FA8">
      <w:r w:rsidRPr="00E75E85">
        <w:rPr>
          <w:rFonts w:hint="eastAsia"/>
        </w:rPr>
        <w:t>独立于特定的网络硬件，可以运行在局域网、广域网和互联网中。统一的网络地址分配方案，使得整个TCP/IP设备在网络中都具有唯一的地址。标准化的高层协议，可以提供多种可靠的用户服务。</w:t>
      </w:r>
    </w:p>
    <w:p w:rsidR="005B1506" w:rsidRDefault="00414FA8" w:rsidP="00414FA8">
      <w:pPr>
        <w:numPr>
          <w:ilvl w:val="8"/>
          <w:numId w:val="0"/>
        </w:numPr>
        <w:tabs>
          <w:tab w:val="num" w:pos="360"/>
        </w:tabs>
        <w:rPr>
          <w:rFonts w:ascii="宋体" w:eastAsia="宋体" w:hAnsi="宋体"/>
          <w:snapToGrid w:val="0"/>
          <w:kern w:val="0"/>
          <w:szCs w:val="21"/>
        </w:rPr>
      </w:pPr>
      <w:r w:rsidRPr="00E75E85">
        <w:rPr>
          <w:rFonts w:hint="eastAsia"/>
        </w:rPr>
        <w:t>TCP/IP体系结构将网络划分为应用层（Application Layer）、传输层（Transport Layer）、互联层（Internet Layer）和网络接口层（Network Interface Layer</w:t>
      </w:r>
      <w:r w:rsidRPr="00E75E85">
        <w:t>）</w:t>
      </w:r>
      <w:r w:rsidRPr="00E75E85">
        <w:rPr>
          <w:rFonts w:hint="eastAsia"/>
        </w:rPr>
        <w:t>。</w:t>
      </w:r>
      <w:r w:rsidRPr="00E75E85">
        <w:br/>
      </w:r>
    </w:p>
    <w:p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5、通过局域网接入Internet所需具备的条件有哪些？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numPr>
          <w:ilvl w:val="8"/>
          <w:numId w:val="0"/>
        </w:numPr>
        <w:tabs>
          <w:tab w:val="num" w:pos="360"/>
        </w:tabs>
      </w:pPr>
      <w:r>
        <w:t>通过局域网接入</w:t>
      </w:r>
      <w:r>
        <w:rPr>
          <w:rFonts w:hint="eastAsia"/>
        </w:rPr>
        <w:t>I</w:t>
      </w:r>
      <w:r>
        <w:t>nternet所需要的条件</w:t>
      </w:r>
      <w:r>
        <w:rPr>
          <w:rFonts w:hint="eastAsia"/>
        </w:rPr>
        <w:t>如下</w:t>
      </w:r>
      <w:r>
        <w:t>：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联网的用户计算机需要增加一块合适的网卡。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运行相应的驱动程序。</w:t>
      </w:r>
    </w:p>
    <w:p w:rsidR="00414FA8" w:rsidRPr="00676503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安装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TCP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/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IP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协议等软件。</w:t>
      </w:r>
    </w:p>
    <w:p w:rsidR="005B1506" w:rsidRPr="00414FA8" w:rsidRDefault="00414FA8" w:rsidP="00414FA8">
      <w:pPr>
        <w:pStyle w:val="a7"/>
        <w:numPr>
          <w:ilvl w:val="0"/>
          <w:numId w:val="3"/>
        </w:numPr>
        <w:ind w:hanging="40"/>
        <w:rPr>
          <w:rFonts w:ascii="Times New Roman" w:eastAsia="宋体"/>
          <w:spacing w:val="0"/>
          <w:w w:val="100"/>
          <w:sz w:val="21"/>
          <w:szCs w:val="24"/>
        </w:rPr>
      </w:pPr>
      <w:r w:rsidRPr="00676503">
        <w:rPr>
          <w:rFonts w:ascii="Times New Roman" w:eastAsia="宋体"/>
          <w:spacing w:val="0"/>
          <w:w w:val="100"/>
          <w:sz w:val="21"/>
          <w:szCs w:val="24"/>
        </w:rPr>
        <w:t>正确设置局域网服务器、域名服务器和用户计算机等的</w:t>
      </w:r>
      <w:r w:rsidRPr="00676503">
        <w:rPr>
          <w:rFonts w:ascii="Times New Roman" w:eastAsia="宋体" w:hint="eastAsia"/>
          <w:spacing w:val="0"/>
          <w:w w:val="100"/>
          <w:sz w:val="21"/>
          <w:szCs w:val="24"/>
        </w:rPr>
        <w:t>IP</w:t>
      </w:r>
      <w:r w:rsidRPr="00676503">
        <w:rPr>
          <w:rFonts w:ascii="Times New Roman" w:eastAsia="宋体"/>
          <w:spacing w:val="0"/>
          <w:w w:val="100"/>
          <w:sz w:val="21"/>
          <w:szCs w:val="24"/>
        </w:rPr>
        <w:t>地址。</w:t>
      </w: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:rsidR="005B1506" w:rsidRPr="00414FA8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三、操作题，以下是关于操作系统和OFFICE软件的一些操作，试简述完成操作的具体步骤或方法（每题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分，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共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计</w:t>
      </w:r>
      <w:r w:rsidR="00BD2A91" w:rsidRPr="00414FA8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414FA8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 xml:space="preserve">1、将我的电脑中E盘的所有内容格式化。 </w:t>
      </w:r>
    </w:p>
    <w:p w:rsid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选定要格式化的磁盘E盘。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单击“文件”菜单中的“格式化”命令，或右击该磁盘，在弹出的快捷菜单中单击“格式化”命令，出现“格式化”对话框。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选择设置相关信息。在“格式化选项”中，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单击“开始”按钮，系统开始格式化该磁盘。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2、简述将WORD 2010文档中的文本转换为表格的基本步骤。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Pr="00BE659A" w:rsidRDefault="00414FA8" w:rsidP="00414FA8">
      <w:r>
        <w:rPr>
          <w:rFonts w:hint="eastAsia"/>
        </w:rPr>
        <w:t>（1）</w:t>
      </w:r>
      <w:r w:rsidRPr="00BE659A">
        <w:rPr>
          <w:rFonts w:hint="eastAsia"/>
        </w:rPr>
        <w:t>对文本进行如下处理：</w:t>
      </w:r>
    </w:p>
    <w:p w:rsidR="00414FA8" w:rsidRPr="00BE659A" w:rsidRDefault="00414FA8" w:rsidP="00414FA8">
      <w:pPr>
        <w:ind w:firstLineChars="147" w:firstLine="309"/>
      </w:pPr>
      <w:r w:rsidRPr="00BE659A">
        <w:rPr>
          <w:rFonts w:hint="eastAsia"/>
        </w:rPr>
        <w:t>使文本中的一段对应表格中的一行。</w:t>
      </w:r>
    </w:p>
    <w:p w:rsidR="00414FA8" w:rsidRPr="00BE659A" w:rsidRDefault="00414FA8" w:rsidP="00414FA8">
      <w:pPr>
        <w:ind w:firstLineChars="145" w:firstLine="304"/>
      </w:pPr>
      <w:r w:rsidRPr="00BE659A">
        <w:rPr>
          <w:rFonts w:hint="eastAsia"/>
        </w:rPr>
        <w:t>用分隔符把文本中对应的每个单元格的内容分隔开。分隔符可用逗号、空格、制表符等，也可使用其他字符。</w:t>
      </w:r>
    </w:p>
    <w:p w:rsidR="00414FA8" w:rsidRPr="00BE659A" w:rsidRDefault="00414FA8" w:rsidP="00414FA8">
      <w:pPr>
        <w:ind w:firstLineChars="98" w:firstLine="206"/>
      </w:pPr>
      <w:r w:rsidRPr="00BE659A">
        <w:rPr>
          <w:rFonts w:hint="eastAsia"/>
        </w:rPr>
        <w:t>（2）把需要转换的文本部分选定。</w:t>
      </w:r>
    </w:p>
    <w:p w:rsidR="00414FA8" w:rsidRPr="00BE659A" w:rsidRDefault="00414FA8" w:rsidP="00414FA8">
      <w:pPr>
        <w:ind w:firstLineChars="98" w:firstLine="206"/>
      </w:pPr>
      <w:r w:rsidRPr="00BE659A">
        <w:rPr>
          <w:rFonts w:hint="eastAsia"/>
        </w:rPr>
        <w:t>（3）单击“</w:t>
      </w:r>
      <w:r>
        <w:rPr>
          <w:rFonts w:hint="eastAsia"/>
        </w:rPr>
        <w:t>插入</w:t>
      </w:r>
      <w:r w:rsidRPr="00BE659A">
        <w:rPr>
          <w:rFonts w:hint="eastAsia"/>
        </w:rPr>
        <w:t>”</w:t>
      </w:r>
      <w:r>
        <w:rPr>
          <w:rFonts w:hint="eastAsia"/>
        </w:rPr>
        <w:t>功能卡</w:t>
      </w:r>
      <w:r w:rsidRPr="00BE659A">
        <w:rPr>
          <w:rFonts w:hint="eastAsia"/>
        </w:rPr>
        <w:t>中的“表格”菜单中的“文</w:t>
      </w:r>
      <w:r>
        <w:rPr>
          <w:rFonts w:hint="eastAsia"/>
        </w:rPr>
        <w:t>本</w:t>
      </w:r>
      <w:r w:rsidRPr="00BE659A">
        <w:rPr>
          <w:rFonts w:hint="eastAsia"/>
        </w:rPr>
        <w:t>转换成表格”命令，</w:t>
      </w:r>
      <w:r>
        <w:rPr>
          <w:rFonts w:hint="eastAsia"/>
        </w:rPr>
        <w:t>在“将文字转换成表格”对话框中，设置对应的选项</w:t>
      </w:r>
      <w:r w:rsidRPr="00BE659A">
        <w:rPr>
          <w:rFonts w:hint="eastAsia"/>
        </w:rPr>
        <w:t>即可。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、将演示文稿第一张页面的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跋涉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”，其余页面的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暗香扑面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lastRenderedPageBreak/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pPr>
        <w:ind w:firstLineChars="150" w:firstLine="315"/>
      </w:pPr>
      <w:r>
        <w:rPr>
          <w:rFonts w:hint="eastAsia"/>
        </w:rPr>
        <w:t>打开该演示文稿，在“设计”功能卡中，找到“暗香扑面”主题，右击，应用于所有幻灯片。再选中首张幻灯片，找到“跋涉”主题，右击，应用于所选幻灯片。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在Adobe Dreamweaver CS6软件中，为网页的第一段末尾处添加一个名为K1的锚记，并为其在页面顶端设置超链接。</w:t>
      </w:r>
    </w:p>
    <w:p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ab/>
        <w:t>(1)在网页设计视图下，将插入点定位到第一段末尾的位置，单击“插入”菜单中的“命名锚记”命令，弹出“命名锚记”对话框，在锚记名称中输入K1，单击“确定”按钮。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（2）在页面顶端输入相应的</w:t>
      </w:r>
      <w:r>
        <w:t>超链接</w:t>
      </w:r>
      <w:r>
        <w:rPr>
          <w:rFonts w:hint="eastAsia"/>
        </w:rPr>
        <w:t>的文本并选中。</w:t>
      </w:r>
    </w:p>
    <w:p w:rsidR="00414FA8" w:rsidRDefault="00414FA8" w:rsidP="00414FA8">
      <w:pPr>
        <w:ind w:firstLineChars="147" w:firstLine="309"/>
      </w:pPr>
      <w:r>
        <w:rPr>
          <w:rFonts w:hint="eastAsia"/>
        </w:rPr>
        <w:t>（3）单击“插入”菜单中的“超级链接”命令，弹出“超级链接”对话框。在“链接”右边的列表框中选择锚名K1。按“确定”按钮。</w:t>
      </w:r>
    </w:p>
    <w:p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、设当前单元格F1到F40中有一系列考生的成绩数据，用统计函数统计出考生成绩大于等于80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的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人数。将统计结果填到F41单元格中。</w:t>
      </w:r>
    </w:p>
    <w:p w:rsidR="005B1506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打开该工作表，在F41单元格输入</w:t>
      </w:r>
      <w:r>
        <w:t>=COUNTIF(F1</w:t>
      </w:r>
      <w:r w:rsidRPr="00FA468E">
        <w:t>:F40,"&gt;=80")</w:t>
      </w:r>
      <w:r>
        <w:rPr>
          <w:rFonts w:hint="eastAsia"/>
        </w:rPr>
        <w:t>，按回车键确定即可。</w:t>
      </w:r>
    </w:p>
    <w:p w:rsidR="00414FA8" w:rsidRDefault="00414FA8" w:rsidP="00414FA8"/>
    <w:p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414FA8" w:rsidRPr="00F00F5E" w:rsidRDefault="00414FA8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:rsidR="00BD2A91" w:rsidRP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kern w:val="0"/>
          <w:szCs w:val="21"/>
        </w:rPr>
        <w:t>四</w:t>
      </w:r>
      <w:r w:rsidR="005B1506" w:rsidRPr="00BD2A91">
        <w:rPr>
          <w:rFonts w:ascii="宋体" w:eastAsia="宋体" w:hAnsi="宋体" w:hint="eastAsia"/>
          <w:snapToGrid w:val="0"/>
          <w:kern w:val="0"/>
          <w:szCs w:val="21"/>
        </w:rPr>
        <w:t>、论述题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hint="eastAsia"/>
          <w:snapToGrid w:val="0"/>
          <w:kern w:val="0"/>
          <w:szCs w:val="21"/>
        </w:rPr>
        <w:t>每小题15分。共计</w:t>
      </w:r>
      <w:r w:rsidRPr="00BD2A91">
        <w:rPr>
          <w:rFonts w:ascii="宋体" w:eastAsia="宋体" w:hAnsi="宋体" w:hint="eastAsia"/>
          <w:snapToGrid w:val="0"/>
          <w:kern w:val="0"/>
          <w:szCs w:val="21"/>
        </w:rPr>
        <w:t>30分）</w:t>
      </w:r>
    </w:p>
    <w:p w:rsidR="005B1506" w:rsidRPr="005B1506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>
        <w:rPr>
          <w:rFonts w:ascii="宋体" w:eastAsia="宋体" w:hAnsi="宋体" w:hint="eastAsia"/>
          <w:b/>
          <w:snapToGrid w:val="0"/>
          <w:kern w:val="0"/>
          <w:szCs w:val="21"/>
        </w:rPr>
        <w:t>1.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结合所学的OFFICE办公软件知识，阐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述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该软件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在你的学习、工作和生活中都有哪些功能和应用？</w:t>
      </w:r>
    </w:p>
    <w:p w:rsidR="005B1506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:rsidR="00414FA8" w:rsidRDefault="00414FA8" w:rsidP="00414FA8">
      <w:r>
        <w:rPr>
          <w:rFonts w:hint="eastAsia"/>
        </w:rPr>
        <w:t>可以从以下几个方面结合自身的工作学习实践展开论述：</w:t>
      </w:r>
    </w:p>
    <w:p w:rsidR="00414FA8" w:rsidRDefault="00414FA8" w:rsidP="00414FA8">
      <w:pPr>
        <w:ind w:firstLineChars="196" w:firstLine="412"/>
        <w:rPr>
          <w:rFonts w:ascii="宋体" w:hAnsi="宋体"/>
          <w:kern w:val="0"/>
        </w:rPr>
      </w:pPr>
      <w:r w:rsidRPr="00F41999">
        <w:rPr>
          <w:rFonts w:ascii="宋体" w:hAnsi="宋体" w:hint="eastAsia"/>
          <w:kern w:val="0"/>
        </w:rPr>
        <w:t xml:space="preserve">Microsoft </w:t>
      </w:r>
      <w:r w:rsidRPr="00F41999">
        <w:rPr>
          <w:rFonts w:ascii="宋体" w:hAnsi="宋体"/>
          <w:kern w:val="0"/>
        </w:rPr>
        <w:t>Office</w:t>
      </w:r>
      <w:r w:rsidRPr="00F41999">
        <w:rPr>
          <w:rFonts w:ascii="宋体" w:hAnsi="宋体" w:hint="eastAsia"/>
          <w:kern w:val="0"/>
        </w:rPr>
        <w:t xml:space="preserve">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是在我国使用最广泛的办公自动化软件。</w:t>
      </w:r>
      <w:r>
        <w:rPr>
          <w:rFonts w:ascii="宋体" w:hAnsi="宋体" w:hint="eastAsia"/>
          <w:kern w:val="0"/>
        </w:rPr>
        <w:t>本课程所学</w:t>
      </w:r>
      <w:r w:rsidRPr="00F41999">
        <w:rPr>
          <w:rFonts w:ascii="宋体" w:hAnsi="宋体" w:hint="eastAsia"/>
          <w:kern w:val="0"/>
        </w:rPr>
        <w:t>Office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包含以下</w:t>
      </w:r>
      <w:r>
        <w:rPr>
          <w:rFonts w:ascii="宋体" w:hAnsi="宋体" w:hint="eastAsia"/>
          <w:kern w:val="0"/>
        </w:rPr>
        <w:t>这些</w:t>
      </w:r>
      <w:r w:rsidRPr="00F41999">
        <w:rPr>
          <w:rFonts w:ascii="宋体" w:hAnsi="宋体" w:hint="eastAsia"/>
          <w:kern w:val="0"/>
        </w:rPr>
        <w:t>软件：文字处理软件</w:t>
      </w:r>
      <w:r w:rsidRPr="00F41999">
        <w:rPr>
          <w:rFonts w:ascii="宋体" w:hAnsi="宋体" w:hint="eastAsia"/>
          <w:kern w:val="0"/>
        </w:rPr>
        <w:t>Word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、电子表格处理软件</w:t>
      </w:r>
      <w:r w:rsidRPr="00F41999">
        <w:rPr>
          <w:rFonts w:ascii="宋体" w:hAnsi="宋体" w:hint="eastAsia"/>
          <w:kern w:val="0"/>
        </w:rPr>
        <w:t>Excel 200</w:t>
      </w:r>
      <w:r>
        <w:rPr>
          <w:rFonts w:ascii="宋体" w:hAnsi="宋体" w:hint="eastAsia"/>
          <w:kern w:val="0"/>
        </w:rPr>
        <w:t>3</w:t>
      </w:r>
      <w:r w:rsidRPr="00F41999">
        <w:rPr>
          <w:rFonts w:ascii="宋体" w:hAnsi="宋体" w:hint="eastAsia"/>
          <w:kern w:val="0"/>
        </w:rPr>
        <w:t>、演示文稿制作软件</w:t>
      </w:r>
      <w:r w:rsidRPr="00F41999">
        <w:rPr>
          <w:rFonts w:ascii="宋体" w:hAnsi="宋体" w:hint="eastAsia"/>
          <w:kern w:val="0"/>
        </w:rPr>
        <w:t>PowerPoint 200</w:t>
      </w:r>
      <w:r>
        <w:rPr>
          <w:rFonts w:ascii="宋体" w:hAnsi="宋体" w:hint="eastAsia"/>
          <w:kern w:val="0"/>
        </w:rPr>
        <w:t>3</w:t>
      </w:r>
    </w:p>
    <w:p w:rsidR="00414FA8" w:rsidRDefault="00414FA8" w:rsidP="00414FA8">
      <w:pPr>
        <w:ind w:firstLineChars="196" w:firstLine="412"/>
        <w:rPr>
          <w:rFonts w:ascii="宋体" w:hAnsi="宋体"/>
        </w:rPr>
      </w:pPr>
      <w:r w:rsidRPr="00F41999">
        <w:rPr>
          <w:rFonts w:ascii="宋体" w:hAnsi="宋体"/>
        </w:rPr>
        <w:t xml:space="preserve">Word </w:t>
      </w:r>
      <w:r>
        <w:rPr>
          <w:rFonts w:ascii="宋体" w:hAnsi="宋体"/>
        </w:rPr>
        <w:t>2003</w:t>
      </w:r>
      <w:r w:rsidRPr="00F41999">
        <w:rPr>
          <w:rFonts w:ascii="宋体" w:hAnsi="宋体" w:hint="eastAsia"/>
        </w:rPr>
        <w:t>是微软公司的</w:t>
      </w:r>
      <w:r w:rsidRPr="00F41999">
        <w:rPr>
          <w:rFonts w:ascii="宋体" w:hAnsi="宋体" w:hint="eastAsia"/>
        </w:rPr>
        <w:t>Office</w:t>
      </w:r>
      <w:r w:rsidRPr="00F41999">
        <w:rPr>
          <w:rFonts w:ascii="宋体" w:hAnsi="宋体" w:hint="eastAsia"/>
        </w:rPr>
        <w:t>系列办公组件之一，</w:t>
      </w:r>
      <w:r w:rsidRPr="00F41999">
        <w:rPr>
          <w:rFonts w:ascii="宋体" w:hAnsi="宋体"/>
        </w:rPr>
        <w:t>是</w:t>
      </w:r>
      <w:r w:rsidRPr="00F41999">
        <w:rPr>
          <w:rFonts w:ascii="宋体" w:hAnsi="宋体" w:hint="eastAsia"/>
        </w:rPr>
        <w:t>当今世界最流行的</w:t>
      </w:r>
      <w:r w:rsidRPr="00F41999">
        <w:rPr>
          <w:rFonts w:ascii="宋体" w:hAnsi="宋体"/>
        </w:rPr>
        <w:t>字处理软件，适于制作各种文档，如信函、传真、公文、书刊和简历等。</w:t>
      </w:r>
    </w:p>
    <w:p w:rsidR="00414FA8" w:rsidRDefault="00414FA8" w:rsidP="00414FA8">
      <w:pPr>
        <w:spacing w:line="310" w:lineRule="exact"/>
        <w:ind w:firstLine="420"/>
      </w:pPr>
      <w:r>
        <w:rPr>
          <w:rFonts w:hint="eastAsia"/>
        </w:rPr>
        <w:t>Excel不仅是一种表格数据计算与处理的优秀工具，而且已成为互联网时代网上信息浏览与发布的得力工具。具有方便的制表功能。用户可以进行表格设计、数据的组织与计算、页面布局的调整和打印格式的设置。提供方便易用的图表创建方法。</w:t>
      </w:r>
    </w:p>
    <w:p w:rsidR="00414FA8" w:rsidRDefault="00414FA8" w:rsidP="00414FA8">
      <w:pPr>
        <w:spacing w:line="310" w:lineRule="exact"/>
        <w:ind w:firstLine="420"/>
      </w:pPr>
      <w:r>
        <w:rPr>
          <w:rFonts w:ascii="宋体" w:hAnsi="宋体"/>
          <w:color w:val="000000"/>
          <w:szCs w:val="18"/>
        </w:rPr>
        <w:t>PowerPoint</w:t>
      </w:r>
      <w:r>
        <w:rPr>
          <w:rFonts w:ascii="宋体" w:hAnsi="宋体" w:hint="eastAsia"/>
          <w:color w:val="000000"/>
          <w:szCs w:val="18"/>
        </w:rPr>
        <w:t>2003</w:t>
      </w:r>
      <w:r>
        <w:rPr>
          <w:rFonts w:ascii="宋体" w:hAnsi="宋体"/>
          <w:color w:val="000000"/>
          <w:szCs w:val="18"/>
        </w:rPr>
        <w:t>是制作和演示幻灯片的软件，能够制作出集文字、图形、图像、声音以及视频剪辑等多媒体元素于一体的演示文稿，把自己所要表达的信息组织在一组图文并茂的画面中，用于</w:t>
      </w:r>
      <w:r>
        <w:rPr>
          <w:rFonts w:ascii="宋体" w:hAnsi="宋体" w:hint="eastAsia"/>
          <w:color w:val="000000"/>
          <w:szCs w:val="18"/>
        </w:rPr>
        <w:t>制作</w:t>
      </w:r>
      <w:r>
        <w:rPr>
          <w:rFonts w:ascii="宋体" w:hAnsi="宋体"/>
          <w:color w:val="000000"/>
          <w:szCs w:val="18"/>
        </w:rPr>
        <w:t>产品</w:t>
      </w:r>
      <w:r>
        <w:rPr>
          <w:rFonts w:ascii="宋体" w:hAnsi="宋体" w:hint="eastAsia"/>
          <w:color w:val="000000"/>
          <w:szCs w:val="18"/>
        </w:rPr>
        <w:t>介绍</w:t>
      </w:r>
      <w:r>
        <w:rPr>
          <w:rFonts w:ascii="宋体" w:hAnsi="宋体"/>
          <w:color w:val="000000"/>
          <w:szCs w:val="18"/>
        </w:rPr>
        <w:t>、学术成果</w:t>
      </w:r>
      <w:r>
        <w:rPr>
          <w:rFonts w:ascii="宋体" w:hAnsi="宋体" w:hint="eastAsia"/>
          <w:color w:val="000000"/>
          <w:szCs w:val="18"/>
        </w:rPr>
        <w:t>、公司简介、计划、教学课件等电子演示文稿</w:t>
      </w:r>
      <w:r>
        <w:rPr>
          <w:rFonts w:ascii="宋体" w:hAnsi="宋体"/>
          <w:color w:val="000000"/>
          <w:szCs w:val="18"/>
        </w:rPr>
        <w:t>。用户不仅在投影仪或者计算机上进行演示，也可以制作成胶片，以便应用到更广泛的领域中。</w:t>
      </w:r>
    </w:p>
    <w:p w:rsidR="00414FA8" w:rsidRDefault="00414FA8" w:rsidP="00414FA8">
      <w:pPr>
        <w:ind w:firstLineChars="196" w:firstLine="412"/>
      </w:pPr>
    </w:p>
    <w:p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BD2A91" w:rsidRPr="00BD2A91" w:rsidRDefault="00BD2A91" w:rsidP="00BD2A91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2.结合实际阐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述计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如何预防计算机病毒，试举例说明之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？</w:t>
      </w:r>
    </w:p>
    <w:p w:rsidR="005324B0" w:rsidRDefault="00BD2A91" w:rsidP="005324B0">
      <w:pPr>
        <w:rPr>
          <w:rFonts w:ascii="宋体" w:eastAsia="宋体" w:hAnsi="宋体"/>
          <w:szCs w:val="21"/>
        </w:rPr>
      </w:pPr>
      <w:r w:rsidRPr="00BD2A91"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414FA8" w:rsidRDefault="00414FA8" w:rsidP="00414FA8">
      <w:r>
        <w:rPr>
          <w:rFonts w:hint="eastAsia"/>
        </w:rPr>
        <w:t>可以从以下几个方面结合自身的工作学习实践展开论述：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（1）不要直接运行或打开电子邮件中带有的附件，不要随意下载软件，如果下载了，要先用最新病毒软件查杀病毒。 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（2）不买、不用盗版光盘，使用正版光盘。 </w:t>
      </w:r>
    </w:p>
    <w:p w:rsidR="00414FA8" w:rsidRDefault="00414FA8" w:rsidP="00414FA8">
      <w:pPr>
        <w:ind w:firstLine="402"/>
      </w:pPr>
      <w:r>
        <w:rPr>
          <w:rFonts w:hint="eastAsia"/>
        </w:rPr>
        <w:t xml:space="preserve">（3）外来软盘、U盘、移动硬盘要查毒、杀毒，软盘和U盘在使用时写保护，重要的数据要备份。 </w:t>
      </w:r>
    </w:p>
    <w:p w:rsidR="00414FA8" w:rsidRDefault="00414FA8" w:rsidP="00414FA8">
      <w:pPr>
        <w:ind w:firstLine="386"/>
      </w:pPr>
      <w:r>
        <w:rPr>
          <w:rFonts w:hint="eastAsia"/>
          <w:spacing w:val="2"/>
        </w:rPr>
        <w:t>（4）经常使用杀毒软件，安装实时监控系统，安装病毒防火墙。常用的杀毒软件有：KV3000，</w:t>
      </w:r>
      <w:r>
        <w:rPr>
          <w:rFonts w:hint="eastAsia"/>
        </w:rPr>
        <w:t>金</w:t>
      </w:r>
      <w:r>
        <w:rPr>
          <w:rFonts w:hint="eastAsia"/>
        </w:rPr>
        <w:lastRenderedPageBreak/>
        <w:t xml:space="preserve">山毒霸，瑞星杀毒，诺顿杀毒，安全之星，卡巴斯基等。 </w:t>
      </w:r>
    </w:p>
    <w:p w:rsidR="00414FA8" w:rsidRDefault="00414FA8" w:rsidP="00414FA8">
      <w:pPr>
        <w:ind w:firstLine="402"/>
      </w:pPr>
      <w:r>
        <w:rPr>
          <w:rFonts w:hint="eastAsia"/>
        </w:rPr>
        <w:t>（5）上网时要开启病毒防火墙，不要打开来路不明的邮件，慎重对待邮件的附件。</w:t>
      </w:r>
    </w:p>
    <w:p w:rsidR="00414FA8" w:rsidRDefault="00414FA8" w:rsidP="00414FA8">
      <w:pPr>
        <w:ind w:firstLine="402"/>
      </w:pPr>
      <w:r>
        <w:rPr>
          <w:rFonts w:hint="eastAsia"/>
        </w:rPr>
        <w:t>（6）及时升级操作系统，以修补所有已知的安全漏洞。</w:t>
      </w:r>
    </w:p>
    <w:p w:rsidR="00414FA8" w:rsidRDefault="00414FA8" w:rsidP="00414FA8">
      <w:pPr>
        <w:ind w:firstLine="402"/>
      </w:pPr>
      <w:r>
        <w:rPr>
          <w:rFonts w:hint="eastAsia"/>
        </w:rPr>
        <w:t>（7）策略性预防，若知道某种病毒的发作条件，在不能确定电脑是否被感染时，最简单的办法就是不让其发作条件得到实现。以“CIH”病毒为例，它会在每月的26日发作，我们可在每月的25日就将计算机的日期调至27日，躲过26日以后再将日期调至当前的日期。</w:t>
      </w:r>
    </w:p>
    <w:p w:rsidR="00414FA8" w:rsidRPr="00FA468E" w:rsidRDefault="00414FA8" w:rsidP="00414FA8">
      <w:r>
        <w:rPr>
          <w:rFonts w:hint="eastAsia"/>
        </w:rPr>
        <w:t>通过其他例子说明相关策略亦可。</w:t>
      </w:r>
      <w:r w:rsidRPr="00FA468E">
        <w:br/>
      </w:r>
    </w:p>
    <w:p w:rsidR="00414FA8" w:rsidRPr="00414FA8" w:rsidRDefault="00414FA8" w:rsidP="005324B0">
      <w:pPr>
        <w:rPr>
          <w:rFonts w:ascii="宋体" w:eastAsia="宋体" w:hAnsi="宋体"/>
          <w:szCs w:val="21"/>
        </w:rPr>
      </w:pPr>
    </w:p>
    <w:sectPr w:rsidR="00414FA8" w:rsidRPr="00414FA8" w:rsidSect="00CC3A58">
      <w:pgSz w:w="11906" w:h="16838"/>
      <w:pgMar w:top="1418" w:right="102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D1A" w:rsidRDefault="00B33D1A" w:rsidP="000807E9">
      <w:r>
        <w:separator/>
      </w:r>
    </w:p>
  </w:endnote>
  <w:endnote w:type="continuationSeparator" w:id="1">
    <w:p w:rsidR="00B33D1A" w:rsidRDefault="00B33D1A" w:rsidP="00080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D1A" w:rsidRDefault="00B33D1A" w:rsidP="000807E9">
      <w:r>
        <w:separator/>
      </w:r>
    </w:p>
  </w:footnote>
  <w:footnote w:type="continuationSeparator" w:id="1">
    <w:p w:rsidR="00B33D1A" w:rsidRDefault="00B33D1A" w:rsidP="00080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4631EB"/>
    <w:multiLevelType w:val="multilevel"/>
    <w:tmpl w:val="849005C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694"/>
    <w:rsid w:val="000807E9"/>
    <w:rsid w:val="00123724"/>
    <w:rsid w:val="001704BF"/>
    <w:rsid w:val="00170694"/>
    <w:rsid w:val="001C30AD"/>
    <w:rsid w:val="002162E6"/>
    <w:rsid w:val="00217417"/>
    <w:rsid w:val="002452AD"/>
    <w:rsid w:val="00277987"/>
    <w:rsid w:val="00294E3D"/>
    <w:rsid w:val="00297E22"/>
    <w:rsid w:val="002A01A1"/>
    <w:rsid w:val="002A7107"/>
    <w:rsid w:val="00310F1B"/>
    <w:rsid w:val="00311FF3"/>
    <w:rsid w:val="00344AE9"/>
    <w:rsid w:val="00364745"/>
    <w:rsid w:val="003F3274"/>
    <w:rsid w:val="00414FA8"/>
    <w:rsid w:val="00421A52"/>
    <w:rsid w:val="004409BD"/>
    <w:rsid w:val="004543C5"/>
    <w:rsid w:val="004D1726"/>
    <w:rsid w:val="005324B0"/>
    <w:rsid w:val="005B1506"/>
    <w:rsid w:val="005B267A"/>
    <w:rsid w:val="005B58CC"/>
    <w:rsid w:val="005D4803"/>
    <w:rsid w:val="00657426"/>
    <w:rsid w:val="006E1A9B"/>
    <w:rsid w:val="006E67DB"/>
    <w:rsid w:val="0070082C"/>
    <w:rsid w:val="007328F9"/>
    <w:rsid w:val="00753564"/>
    <w:rsid w:val="0076785A"/>
    <w:rsid w:val="007A5AA1"/>
    <w:rsid w:val="007A75A0"/>
    <w:rsid w:val="00816F48"/>
    <w:rsid w:val="009255BD"/>
    <w:rsid w:val="00927B39"/>
    <w:rsid w:val="009E2E83"/>
    <w:rsid w:val="00A553EA"/>
    <w:rsid w:val="00AE2A32"/>
    <w:rsid w:val="00B33D1A"/>
    <w:rsid w:val="00BA6890"/>
    <w:rsid w:val="00BD2A91"/>
    <w:rsid w:val="00C057AE"/>
    <w:rsid w:val="00C20AAC"/>
    <w:rsid w:val="00C32D0E"/>
    <w:rsid w:val="00C46B93"/>
    <w:rsid w:val="00C80419"/>
    <w:rsid w:val="00CA27B0"/>
    <w:rsid w:val="00CC3A58"/>
    <w:rsid w:val="00CD17C2"/>
    <w:rsid w:val="00D04AF6"/>
    <w:rsid w:val="00D74587"/>
    <w:rsid w:val="00E1359D"/>
    <w:rsid w:val="00E36BD9"/>
    <w:rsid w:val="00E52991"/>
    <w:rsid w:val="00EE1B35"/>
    <w:rsid w:val="00F00F5E"/>
    <w:rsid w:val="00F2611D"/>
    <w:rsid w:val="00FC041B"/>
    <w:rsid w:val="00FE5AA4"/>
    <w:rsid w:val="00FE6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7E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7E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16F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F48"/>
    <w:rPr>
      <w:sz w:val="18"/>
      <w:szCs w:val="18"/>
    </w:rPr>
  </w:style>
  <w:style w:type="paragraph" w:customStyle="1" w:styleId="a7">
    <w:name w:val="黑点文"/>
    <w:rsid w:val="00414FA8"/>
    <w:pPr>
      <w:widowControl w:val="0"/>
      <w:tabs>
        <w:tab w:val="right" w:pos="198"/>
      </w:tabs>
      <w:spacing w:line="316" w:lineRule="atLeast"/>
      <w:jc w:val="both"/>
    </w:pPr>
    <w:rPr>
      <w:rFonts w:ascii="方正书宋简体" w:eastAsia="方正书宋简体" w:hAnsi="Times New Roman" w:cs="Times New Roman"/>
      <w:spacing w:val="6"/>
      <w:w w:val="95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xhy</cp:lastModifiedBy>
  <cp:revision>13</cp:revision>
  <dcterms:created xsi:type="dcterms:W3CDTF">2020-02-16T07:10:00Z</dcterms:created>
  <dcterms:modified xsi:type="dcterms:W3CDTF">2022-06-25T08:58:00Z</dcterms:modified>
</cp:coreProperties>
</file>